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8"/>
        <w:gridCol w:w="2152"/>
      </w:tblGrid>
      <w:tr w:rsidR="00BE4079" w:rsidTr="00FD2502">
        <w:tc>
          <w:tcPr>
            <w:tcW w:w="7208" w:type="dxa"/>
          </w:tcPr>
          <w:p w:rsidR="00BE4079" w:rsidRDefault="00BE4079" w:rsidP="00BE4079">
            <w:pPr>
              <w:rPr>
                <w:rFonts w:cs="Arial"/>
              </w:rPr>
            </w:pPr>
            <w:bookmarkStart w:id="0" w:name="_Toc394590235"/>
            <w:bookmarkStart w:id="1" w:name="_Toc488057005"/>
            <w:bookmarkStart w:id="2" w:name="_Toc496703922"/>
            <w:bookmarkStart w:id="3" w:name="_GoBack"/>
            <w:bookmarkEnd w:id="3"/>
          </w:p>
        </w:tc>
        <w:tc>
          <w:tcPr>
            <w:tcW w:w="2152" w:type="dxa"/>
          </w:tcPr>
          <w:p w:rsidR="00BE4079" w:rsidRDefault="00BE4079" w:rsidP="00BE4079">
            <w:pPr>
              <w:rPr>
                <w:rFonts w:cs="Arial"/>
              </w:rPr>
            </w:pPr>
          </w:p>
        </w:tc>
      </w:tr>
      <w:tr w:rsidR="00BE4079" w:rsidTr="00FD2502">
        <w:tc>
          <w:tcPr>
            <w:tcW w:w="7208" w:type="dxa"/>
            <w:vAlign w:val="center"/>
          </w:tcPr>
          <w:p w:rsidR="00BE4079" w:rsidRDefault="00FD2502" w:rsidP="00BE4079">
            <w:pPr>
              <w:jc w:val="center"/>
              <w:rPr>
                <w:rFonts w:cs="Arial"/>
              </w:rPr>
            </w:pPr>
            <w:r>
              <w:rPr>
                <w:noProof/>
                <w:lang w:eastAsia="en-GB" w:bidi="ar-SA"/>
              </w:rPr>
              <w:drawing>
                <wp:anchor distT="0" distB="0" distL="114300" distR="114300" simplePos="0" relativeHeight="251659264" behindDoc="1" locked="0" layoutInCell="1" allowOverlap="1" wp14:anchorId="5221387A" wp14:editId="5F807BA8">
                  <wp:simplePos x="0" y="0"/>
                  <wp:positionH relativeFrom="margin">
                    <wp:posOffset>1706880</wp:posOffset>
                  </wp:positionH>
                  <wp:positionV relativeFrom="paragraph">
                    <wp:posOffset>-1576705</wp:posOffset>
                  </wp:positionV>
                  <wp:extent cx="4439920" cy="1537970"/>
                  <wp:effectExtent l="0" t="0" r="0" b="5080"/>
                  <wp:wrapTight wrapText="bothSides">
                    <wp:wrapPolygon edited="0">
                      <wp:start x="0" y="0"/>
                      <wp:lineTo x="0" y="21404"/>
                      <wp:lineTo x="21501" y="21404"/>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address.tif"/>
                          <pic:cNvPicPr/>
                        </pic:nvPicPr>
                        <pic:blipFill rotWithShape="1">
                          <a:blip r:embed="rId12" cstate="print">
                            <a:extLst>
                              <a:ext uri="{28A0092B-C50C-407E-A947-70E740481C1C}">
                                <a14:useLocalDpi xmlns:a14="http://schemas.microsoft.com/office/drawing/2010/main" val="0"/>
                              </a:ext>
                            </a:extLst>
                          </a:blip>
                          <a:srcRect b="28824"/>
                          <a:stretch/>
                        </pic:blipFill>
                        <pic:spPr bwMode="auto">
                          <a:xfrm>
                            <a:off x="0" y="0"/>
                            <a:ext cx="4439920" cy="1537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52" w:type="dxa"/>
            <w:vAlign w:val="center"/>
          </w:tcPr>
          <w:p w:rsidR="00BE4079" w:rsidRDefault="00BE4079" w:rsidP="00BE4079">
            <w:pPr>
              <w:jc w:val="center"/>
              <w:rPr>
                <w:rFonts w:cs="Arial"/>
              </w:rPr>
            </w:pPr>
          </w:p>
        </w:tc>
      </w:tr>
      <w:tr w:rsidR="00BE4079" w:rsidTr="00FD2502">
        <w:tc>
          <w:tcPr>
            <w:tcW w:w="7208" w:type="dxa"/>
          </w:tcPr>
          <w:p w:rsidR="00BE4079" w:rsidRDefault="00BE4079" w:rsidP="00BE4079">
            <w:pPr>
              <w:rPr>
                <w:rFonts w:cs="Arial"/>
              </w:rPr>
            </w:pPr>
          </w:p>
        </w:tc>
        <w:tc>
          <w:tcPr>
            <w:tcW w:w="2152" w:type="dxa"/>
          </w:tcPr>
          <w:p w:rsidR="00BE4079" w:rsidRDefault="00BE4079" w:rsidP="00BE4079">
            <w:pPr>
              <w:rPr>
                <w:rFonts w:cs="Arial"/>
              </w:rPr>
            </w:pPr>
          </w:p>
        </w:tc>
      </w:tr>
    </w:tbl>
    <w:p w:rsidR="00BE4079" w:rsidRPr="009E65A1" w:rsidRDefault="00BE4079" w:rsidP="00BE4079">
      <w:pPr>
        <w:rPr>
          <w:rFonts w:cs="Arial"/>
        </w:rPr>
      </w:pPr>
    </w:p>
    <w:p w:rsidR="00BE4079" w:rsidRPr="009E65A1" w:rsidRDefault="00BE4079" w:rsidP="00BE4079">
      <w:pPr>
        <w:rPr>
          <w:rFonts w:cs="Arial"/>
          <w:b/>
          <w:sz w:val="44"/>
          <w:szCs w:val="44"/>
        </w:rPr>
      </w:pPr>
    </w:p>
    <w:sdt>
      <w:sdtPr>
        <w:alias w:val="Title"/>
        <w:tag w:val=""/>
        <w:id w:val="-1635479778"/>
        <w:placeholder>
          <w:docPart w:val="552CC03A04D34D0DA94CDBF31C671276"/>
        </w:placeholder>
        <w:dataBinding w:prefixMappings="xmlns:ns0='http://purl.org/dc/elements/1.1/' xmlns:ns1='http://schemas.openxmlformats.org/package/2006/metadata/core-properties' " w:xpath="/ns1:coreProperties[1]/ns0:title[1]" w:storeItemID="{6C3C8BC8-F283-45AE-878A-BAB7291924A1}"/>
        <w:text/>
      </w:sdtPr>
      <w:sdtEndPr/>
      <w:sdtContent>
        <w:p w:rsidR="00BE4079" w:rsidRPr="009E65A1" w:rsidRDefault="005C0C1D" w:rsidP="00BE4079">
          <w:pPr>
            <w:pStyle w:val="Title"/>
            <w:rPr>
              <w:rFonts w:cs="Arial"/>
              <w:sz w:val="56"/>
              <w:szCs w:val="56"/>
            </w:rPr>
          </w:pPr>
          <w:r>
            <w:t>Privacy Notice</w:t>
          </w:r>
        </w:p>
      </w:sdtContent>
    </w:sdt>
    <w:p w:rsidR="00BE4079" w:rsidRPr="009E65A1" w:rsidRDefault="00BE4079" w:rsidP="00BE4079">
      <w:pPr>
        <w:rPr>
          <w:rFonts w:cs="Arial"/>
        </w:rPr>
      </w:pPr>
    </w:p>
    <w:p w:rsidR="00BE4079" w:rsidRPr="009E65A1" w:rsidRDefault="00BE4079" w:rsidP="00BE4079">
      <w:pPr>
        <w:rPr>
          <w:rFonts w:cs="Arial"/>
        </w:rPr>
      </w:pPr>
    </w:p>
    <w:sdt>
      <w:sdtPr>
        <w:alias w:val="Information description"/>
        <w:tag w:val="InformationDescription"/>
        <w:id w:val="-337156594"/>
        <w:placeholder>
          <w:docPart w:val="24D830D138C647E0A5F8B72E7102F5F0"/>
        </w:placeholder>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p w:rsidR="00BE4079" w:rsidRPr="009E65A1" w:rsidRDefault="00BE4079" w:rsidP="00BE4079">
          <w:pPr>
            <w:pStyle w:val="StyleSubtitle"/>
          </w:pPr>
          <w:r>
            <w:t>Version 1 – March 2018</w:t>
          </w:r>
        </w:p>
      </w:sdtContent>
    </w:sdt>
    <w:p w:rsidR="00BE4079" w:rsidRPr="009E65A1" w:rsidRDefault="00BE4079" w:rsidP="00BE4079">
      <w:pPr>
        <w:pStyle w:val="Subtitle"/>
        <w:rPr>
          <w:rFonts w:eastAsiaTheme="minorEastAsia"/>
        </w:rPr>
      </w:pPr>
    </w:p>
    <w:p w:rsidR="00BE4079" w:rsidRDefault="00BE4079" w:rsidP="00BE4079">
      <w:pPr>
        <w:pStyle w:val="Subtitle"/>
        <w:rPr>
          <w:color w:val="000000" w:themeColor="text1"/>
        </w:rPr>
      </w:pPr>
      <w:r w:rsidRPr="009E65A1">
        <w:t>Owner: Brent Council Data Protection Officer</w:t>
      </w:r>
      <w:r>
        <w:t xml:space="preserve"> on behalf of </w:t>
      </w:r>
      <w:r w:rsidR="00FD2502" w:rsidRPr="00FD2502">
        <w:rPr>
          <w:color w:val="000000" w:themeColor="text1"/>
        </w:rPr>
        <w:t>Preston Manor School</w:t>
      </w:r>
    </w:p>
    <w:p w:rsidR="00FD2502" w:rsidRPr="00FD2502" w:rsidRDefault="00FD2502" w:rsidP="00FD2502"/>
    <w:p w:rsidR="00BE4079" w:rsidRPr="009E65A1" w:rsidRDefault="00BE4079" w:rsidP="00BE4079">
      <w:pPr>
        <w:pStyle w:val="Subtitle"/>
      </w:pPr>
      <w:r w:rsidRPr="009E65A1">
        <w:t>Review Date: March 2019</w:t>
      </w:r>
    </w:p>
    <w:p w:rsidR="00BE4079" w:rsidRPr="009E65A1" w:rsidRDefault="00BE4079" w:rsidP="00BE4079">
      <w:pPr>
        <w:rPr>
          <w:rFonts w:cs="Arial"/>
        </w:rPr>
      </w:pPr>
    </w:p>
    <w:p w:rsidR="00BE4079" w:rsidRPr="009E65A1" w:rsidRDefault="00BE4079" w:rsidP="00BE4079">
      <w:pPr>
        <w:rPr>
          <w:rFonts w:eastAsiaTheme="majorEastAsia" w:cs="Arial"/>
          <w:spacing w:val="13"/>
          <w:sz w:val="36"/>
        </w:rPr>
        <w:sectPr w:rsidR="00BE4079" w:rsidRPr="009E65A1" w:rsidSect="00FD2502">
          <w:footerReference w:type="default" r:id="rId13"/>
          <w:pgSz w:w="12240" w:h="15840"/>
          <w:pgMar w:top="567" w:right="1440" w:bottom="1440" w:left="1440" w:header="709" w:footer="709" w:gutter="0"/>
          <w:cols w:space="708"/>
          <w:docGrid w:linePitch="360"/>
        </w:sectPr>
      </w:pPr>
    </w:p>
    <w:p w:rsidR="00BE4079" w:rsidRPr="009E65A1" w:rsidRDefault="00BE4079" w:rsidP="00BE4079">
      <w:pPr>
        <w:rPr>
          <w:rFonts w:cs="Arial"/>
          <w:b/>
          <w:color w:val="0070C0"/>
        </w:rPr>
      </w:pPr>
      <w:r w:rsidRPr="009E65A1">
        <w:rPr>
          <w:rFonts w:cs="Arial"/>
          <w:b/>
          <w:color w:val="0070C0"/>
        </w:rPr>
        <w:lastRenderedPageBreak/>
        <w:t>Version control table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3260"/>
        <w:gridCol w:w="3260"/>
      </w:tblGrid>
      <w:tr w:rsidR="00BE4079" w:rsidRPr="009E65A1" w:rsidTr="00BE4079">
        <w:tc>
          <w:tcPr>
            <w:tcW w:w="1242" w:type="dxa"/>
          </w:tcPr>
          <w:p w:rsidR="00BE4079" w:rsidRPr="009E65A1" w:rsidRDefault="00BE4079" w:rsidP="00BE4079">
            <w:pPr>
              <w:rPr>
                <w:rFonts w:eastAsia="Calibri" w:cs="Arial"/>
                <w:b/>
                <w:sz w:val="22"/>
              </w:rPr>
            </w:pPr>
            <w:r w:rsidRPr="009E65A1">
              <w:rPr>
                <w:rFonts w:eastAsia="Calibri" w:cs="Arial"/>
                <w:b/>
                <w:sz w:val="22"/>
              </w:rPr>
              <w:t>Version Number</w:t>
            </w:r>
          </w:p>
        </w:tc>
        <w:tc>
          <w:tcPr>
            <w:tcW w:w="1418" w:type="dxa"/>
          </w:tcPr>
          <w:p w:rsidR="00BE4079" w:rsidRPr="009E65A1" w:rsidRDefault="00BE4079" w:rsidP="00BE4079">
            <w:pPr>
              <w:rPr>
                <w:rFonts w:eastAsia="Calibri" w:cs="Arial"/>
                <w:b/>
                <w:sz w:val="22"/>
              </w:rPr>
            </w:pPr>
            <w:r w:rsidRPr="009E65A1">
              <w:rPr>
                <w:rFonts w:eastAsia="Calibri" w:cs="Arial"/>
                <w:b/>
                <w:sz w:val="22"/>
              </w:rPr>
              <w:t>Date</w:t>
            </w:r>
          </w:p>
        </w:tc>
        <w:tc>
          <w:tcPr>
            <w:tcW w:w="3260" w:type="dxa"/>
          </w:tcPr>
          <w:p w:rsidR="00BE4079" w:rsidRPr="009E65A1" w:rsidRDefault="00BE4079" w:rsidP="00BE4079">
            <w:pPr>
              <w:rPr>
                <w:rFonts w:eastAsia="Calibri" w:cs="Arial"/>
                <w:b/>
                <w:sz w:val="22"/>
              </w:rPr>
            </w:pPr>
            <w:r w:rsidRPr="009E65A1">
              <w:rPr>
                <w:rFonts w:eastAsia="Calibri" w:cs="Arial"/>
                <w:b/>
                <w:sz w:val="22"/>
              </w:rPr>
              <w:t>Purpose</w:t>
            </w:r>
            <w:r>
              <w:rPr>
                <w:rFonts w:eastAsia="Calibri" w:cs="Arial"/>
                <w:b/>
                <w:sz w:val="22"/>
              </w:rPr>
              <w:t xml:space="preserve"> </w:t>
            </w:r>
            <w:r w:rsidRPr="009E65A1">
              <w:rPr>
                <w:rFonts w:eastAsia="Calibri" w:cs="Arial"/>
                <w:b/>
                <w:sz w:val="22"/>
              </w:rPr>
              <w:t>/</w:t>
            </w:r>
            <w:r>
              <w:rPr>
                <w:rFonts w:eastAsia="Calibri" w:cs="Arial"/>
                <w:b/>
                <w:sz w:val="22"/>
              </w:rPr>
              <w:t xml:space="preserve"> </w:t>
            </w:r>
            <w:r w:rsidRPr="009E65A1">
              <w:rPr>
                <w:rFonts w:eastAsia="Calibri" w:cs="Arial"/>
                <w:b/>
                <w:sz w:val="22"/>
              </w:rPr>
              <w:t>Change </w:t>
            </w:r>
          </w:p>
        </w:tc>
        <w:tc>
          <w:tcPr>
            <w:tcW w:w="3260" w:type="dxa"/>
          </w:tcPr>
          <w:p w:rsidR="00BE4079" w:rsidRPr="009E65A1" w:rsidRDefault="00BE4079" w:rsidP="00BE4079">
            <w:pPr>
              <w:rPr>
                <w:rFonts w:eastAsia="Calibri" w:cs="Arial"/>
                <w:b/>
                <w:sz w:val="22"/>
              </w:rPr>
            </w:pPr>
            <w:r w:rsidRPr="009E65A1">
              <w:rPr>
                <w:rFonts w:eastAsia="Calibri" w:cs="Arial"/>
                <w:b/>
                <w:sz w:val="22"/>
              </w:rPr>
              <w:t xml:space="preserve">Reviewer / Authoriser </w:t>
            </w:r>
          </w:p>
        </w:tc>
      </w:tr>
      <w:tr w:rsidR="00BE4079" w:rsidRPr="009E65A1" w:rsidTr="00BE4079">
        <w:tc>
          <w:tcPr>
            <w:tcW w:w="1242" w:type="dxa"/>
          </w:tcPr>
          <w:p w:rsidR="00BE4079" w:rsidRPr="009E65A1" w:rsidRDefault="00BE4079" w:rsidP="00BE4079">
            <w:pPr>
              <w:rPr>
                <w:rFonts w:eastAsia="Calibri" w:cs="Arial"/>
                <w:sz w:val="22"/>
              </w:rPr>
            </w:pPr>
            <w:r w:rsidRPr="009E65A1">
              <w:rPr>
                <w:rFonts w:eastAsia="Calibri" w:cs="Arial"/>
                <w:sz w:val="22"/>
              </w:rPr>
              <w:t>1.0</w:t>
            </w:r>
          </w:p>
        </w:tc>
        <w:tc>
          <w:tcPr>
            <w:tcW w:w="1418" w:type="dxa"/>
          </w:tcPr>
          <w:p w:rsidR="00BE4079" w:rsidRPr="009E65A1" w:rsidRDefault="00BE4079" w:rsidP="00BE4079">
            <w:pPr>
              <w:rPr>
                <w:rFonts w:eastAsia="Calibri" w:cs="Arial"/>
                <w:sz w:val="22"/>
              </w:rPr>
            </w:pPr>
            <w:r w:rsidRPr="009E65A1">
              <w:rPr>
                <w:rFonts w:eastAsia="Calibri" w:cs="Arial"/>
                <w:sz w:val="22"/>
              </w:rPr>
              <w:t>12/03/2018</w:t>
            </w:r>
          </w:p>
        </w:tc>
        <w:tc>
          <w:tcPr>
            <w:tcW w:w="3260" w:type="dxa"/>
          </w:tcPr>
          <w:p w:rsidR="00BE4079" w:rsidRPr="009E65A1" w:rsidRDefault="00BE4079" w:rsidP="00BE4079">
            <w:pPr>
              <w:rPr>
                <w:rFonts w:eastAsia="Calibri" w:cs="Arial"/>
                <w:sz w:val="22"/>
              </w:rPr>
            </w:pPr>
            <w:r w:rsidRPr="009E65A1">
              <w:rPr>
                <w:rFonts w:eastAsia="Calibri" w:cs="Arial"/>
                <w:sz w:val="22"/>
              </w:rPr>
              <w:t xml:space="preserve">Original </w:t>
            </w:r>
            <w:r>
              <w:rPr>
                <w:rFonts w:eastAsia="Calibri" w:cs="Arial"/>
                <w:sz w:val="22"/>
              </w:rPr>
              <w:t>template</w:t>
            </w:r>
          </w:p>
        </w:tc>
        <w:tc>
          <w:tcPr>
            <w:tcW w:w="3260" w:type="dxa"/>
          </w:tcPr>
          <w:p w:rsidR="00BE4079" w:rsidRPr="009E65A1" w:rsidRDefault="00BE4079" w:rsidP="00BE4079">
            <w:pPr>
              <w:rPr>
                <w:rFonts w:eastAsia="Calibri" w:cs="Arial"/>
                <w:sz w:val="22"/>
              </w:rPr>
            </w:pPr>
            <w:r w:rsidRPr="009E65A1">
              <w:rPr>
                <w:rFonts w:eastAsia="Calibri" w:cs="Arial"/>
                <w:sz w:val="22"/>
              </w:rPr>
              <w:t xml:space="preserve">Information Governance </w:t>
            </w:r>
            <w:r>
              <w:rPr>
                <w:rFonts w:eastAsia="Calibri" w:cs="Arial"/>
                <w:sz w:val="22"/>
              </w:rPr>
              <w:t>T</w:t>
            </w:r>
            <w:r w:rsidRPr="009E65A1">
              <w:rPr>
                <w:rFonts w:eastAsia="Calibri" w:cs="Arial"/>
                <w:sz w:val="22"/>
              </w:rPr>
              <w:t>eam</w:t>
            </w:r>
          </w:p>
        </w:tc>
      </w:tr>
      <w:tr w:rsidR="00BE4079" w:rsidRPr="009E65A1" w:rsidTr="00BE4079">
        <w:tc>
          <w:tcPr>
            <w:tcW w:w="1242" w:type="dxa"/>
          </w:tcPr>
          <w:p w:rsidR="00BE4079" w:rsidRPr="009E65A1" w:rsidRDefault="00BE4079" w:rsidP="00BE4079">
            <w:pPr>
              <w:rPr>
                <w:rFonts w:eastAsia="Calibri" w:cs="Arial"/>
                <w:sz w:val="22"/>
              </w:rPr>
            </w:pPr>
          </w:p>
        </w:tc>
        <w:tc>
          <w:tcPr>
            <w:tcW w:w="1418" w:type="dxa"/>
          </w:tcPr>
          <w:p w:rsidR="00BE4079" w:rsidRPr="009E65A1" w:rsidRDefault="00BE4079" w:rsidP="00BE4079">
            <w:pPr>
              <w:rPr>
                <w:rFonts w:eastAsia="Calibri" w:cs="Arial"/>
                <w:sz w:val="22"/>
              </w:rPr>
            </w:pPr>
          </w:p>
        </w:tc>
        <w:tc>
          <w:tcPr>
            <w:tcW w:w="3260" w:type="dxa"/>
          </w:tcPr>
          <w:p w:rsidR="00BE4079" w:rsidRPr="009E65A1" w:rsidRDefault="00BE4079" w:rsidP="00BE4079">
            <w:pPr>
              <w:rPr>
                <w:rFonts w:eastAsia="Calibri" w:cs="Arial"/>
                <w:sz w:val="22"/>
              </w:rPr>
            </w:pPr>
          </w:p>
        </w:tc>
        <w:tc>
          <w:tcPr>
            <w:tcW w:w="3260" w:type="dxa"/>
          </w:tcPr>
          <w:p w:rsidR="00BE4079" w:rsidRPr="009E65A1" w:rsidRDefault="00BE4079" w:rsidP="00BE4079">
            <w:pPr>
              <w:rPr>
                <w:rFonts w:eastAsia="Calibri" w:cs="Arial"/>
                <w:sz w:val="22"/>
              </w:rPr>
            </w:pPr>
          </w:p>
        </w:tc>
      </w:tr>
      <w:tr w:rsidR="00BE4079" w:rsidRPr="009E65A1" w:rsidTr="00BE4079">
        <w:tc>
          <w:tcPr>
            <w:tcW w:w="1242" w:type="dxa"/>
          </w:tcPr>
          <w:p w:rsidR="00BE4079" w:rsidRPr="009E65A1" w:rsidRDefault="00BE4079" w:rsidP="00BE4079">
            <w:pPr>
              <w:rPr>
                <w:rFonts w:eastAsia="Calibri" w:cs="Arial"/>
                <w:sz w:val="22"/>
              </w:rPr>
            </w:pPr>
          </w:p>
        </w:tc>
        <w:tc>
          <w:tcPr>
            <w:tcW w:w="1418" w:type="dxa"/>
          </w:tcPr>
          <w:p w:rsidR="00BE4079" w:rsidRPr="009E65A1" w:rsidRDefault="00BE4079" w:rsidP="00BE4079">
            <w:pPr>
              <w:rPr>
                <w:rFonts w:eastAsia="Calibri" w:cs="Arial"/>
                <w:sz w:val="22"/>
              </w:rPr>
            </w:pPr>
          </w:p>
        </w:tc>
        <w:tc>
          <w:tcPr>
            <w:tcW w:w="3260" w:type="dxa"/>
          </w:tcPr>
          <w:p w:rsidR="00BE4079" w:rsidRPr="009E65A1" w:rsidRDefault="00BE4079" w:rsidP="00BE4079">
            <w:pPr>
              <w:rPr>
                <w:rFonts w:eastAsia="Calibri" w:cs="Arial"/>
                <w:sz w:val="22"/>
              </w:rPr>
            </w:pPr>
          </w:p>
        </w:tc>
        <w:tc>
          <w:tcPr>
            <w:tcW w:w="3260" w:type="dxa"/>
          </w:tcPr>
          <w:p w:rsidR="00BE4079" w:rsidRPr="009E65A1" w:rsidRDefault="00BE4079" w:rsidP="00BE4079">
            <w:pPr>
              <w:rPr>
                <w:rFonts w:eastAsia="Calibri" w:cs="Arial"/>
                <w:sz w:val="22"/>
              </w:rPr>
            </w:pPr>
          </w:p>
        </w:tc>
      </w:tr>
    </w:tbl>
    <w:p w:rsidR="00BE4079" w:rsidRDefault="00BE4079" w:rsidP="00BE4079">
      <w:pPr>
        <w:pStyle w:val="Heading1"/>
        <w:spacing w:before="0"/>
        <w:rPr>
          <w:rFonts w:cs="Arial"/>
        </w:rPr>
      </w:pPr>
    </w:p>
    <w:bookmarkEnd w:id="0"/>
    <w:bookmarkEnd w:id="1"/>
    <w:bookmarkEnd w:id="2"/>
    <w:p w:rsidR="00BE4079" w:rsidRDefault="00BE4079">
      <w:pPr>
        <w:rPr>
          <w:rFonts w:eastAsiaTheme="majorEastAsia" w:cs="Arial"/>
          <w:b/>
          <w:bCs/>
          <w:color w:val="0070C0"/>
          <w:sz w:val="28"/>
          <w:szCs w:val="28"/>
        </w:rPr>
      </w:pPr>
      <w:r>
        <w:rPr>
          <w:rFonts w:cs="Arial"/>
        </w:rPr>
        <w:br w:type="page"/>
      </w:r>
    </w:p>
    <w:p w:rsidR="00BC7FB3" w:rsidRPr="00686D5E" w:rsidRDefault="00BC7FB3" w:rsidP="00686D5E">
      <w:pPr>
        <w:pStyle w:val="Level1numberheading"/>
        <w:numPr>
          <w:ilvl w:val="0"/>
          <w:numId w:val="0"/>
        </w:numPr>
        <w:rPr>
          <w:rFonts w:cs="Arial"/>
        </w:rPr>
      </w:pPr>
      <w:r w:rsidRPr="00686D5E">
        <w:rPr>
          <w:rFonts w:cs="Arial"/>
        </w:rPr>
        <w:lastRenderedPageBreak/>
        <w:t>How we use your information</w:t>
      </w:r>
    </w:p>
    <w:p w:rsidR="00AC36A8" w:rsidRDefault="001B29D1" w:rsidP="00C445FD">
      <w:pPr>
        <w:spacing w:after="120" w:line="240" w:lineRule="auto"/>
      </w:pPr>
      <w:r w:rsidRPr="00C445FD">
        <w:t xml:space="preserve">Our privacy </w:t>
      </w:r>
      <w:r w:rsidR="00A96214">
        <w:t>notices</w:t>
      </w:r>
      <w:r w:rsidR="00BC7FB3">
        <w:t xml:space="preserve"> explain what to expect when</w:t>
      </w:r>
      <w:r w:rsidR="00FD2502">
        <w:t xml:space="preserve"> Preston Manor School </w:t>
      </w:r>
      <w:r w:rsidR="00BC7FB3">
        <w:t xml:space="preserve">collects personal information. In this notice </w:t>
      </w:r>
      <w:r w:rsidR="00FD2502" w:rsidRPr="00FD2502">
        <w:rPr>
          <w:color w:val="000000" w:themeColor="text1"/>
        </w:rPr>
        <w:t xml:space="preserve">Preston Manor School, Carlton Avenue East, Wembley, Middx, HA9 8NA </w:t>
      </w:r>
      <w:r w:rsidR="00C445FD" w:rsidRPr="00FD2502">
        <w:rPr>
          <w:color w:val="000000" w:themeColor="text1"/>
        </w:rPr>
        <w:t xml:space="preserve">is the data controller as defined by Data Protection legislation. </w:t>
      </w:r>
    </w:p>
    <w:p w:rsidR="00BC7FB3" w:rsidRPr="00C445FD" w:rsidRDefault="00BC7FB3" w:rsidP="00C445FD">
      <w:pPr>
        <w:spacing w:after="120" w:line="240" w:lineRule="auto"/>
      </w:pPr>
    </w:p>
    <w:p w:rsidR="00A96214" w:rsidRDefault="00C445FD" w:rsidP="00C445FD">
      <w:pPr>
        <w:spacing w:after="120" w:line="240" w:lineRule="auto"/>
      </w:pPr>
      <w:r w:rsidRPr="00C445FD">
        <w:t>Our</w:t>
      </w:r>
      <w:r w:rsidR="00AC36A8" w:rsidRPr="00C445FD">
        <w:t xml:space="preserve"> Data Protection Officer</w:t>
      </w:r>
      <w:r w:rsidR="00A96214">
        <w:t xml:space="preserve"> is:</w:t>
      </w:r>
    </w:p>
    <w:p w:rsidR="00AC36A8" w:rsidRPr="00C445FD" w:rsidRDefault="00AC36A8" w:rsidP="00C445FD">
      <w:pPr>
        <w:spacing w:after="120" w:line="240" w:lineRule="auto"/>
      </w:pPr>
      <w:r w:rsidRPr="00C445FD">
        <w:t>Rajesh Seedher</w:t>
      </w:r>
    </w:p>
    <w:p w:rsidR="00AC36A8" w:rsidRPr="00C445FD" w:rsidRDefault="00AC36A8" w:rsidP="00C445FD">
      <w:pPr>
        <w:spacing w:after="120" w:line="240" w:lineRule="auto"/>
      </w:pPr>
      <w:r w:rsidRPr="00C445FD">
        <w:t xml:space="preserve">020 8937 </w:t>
      </w:r>
      <w:r w:rsidR="00C445FD" w:rsidRPr="00C445FD">
        <w:t>2018</w:t>
      </w:r>
    </w:p>
    <w:p w:rsidR="00AC36A8" w:rsidRDefault="005C0C1D" w:rsidP="00C445FD">
      <w:pPr>
        <w:spacing w:after="120" w:line="240" w:lineRule="auto"/>
        <w:rPr>
          <w:bCs/>
        </w:rPr>
      </w:pPr>
      <w:hyperlink r:id="rId14" w:history="1">
        <w:r w:rsidR="00CC0BF0" w:rsidRPr="00C445FD">
          <w:rPr>
            <w:bCs/>
          </w:rPr>
          <w:t>school.dpo@brent.gov.uk</w:t>
        </w:r>
      </w:hyperlink>
    </w:p>
    <w:p w:rsidR="004072EE" w:rsidRPr="00C445FD" w:rsidRDefault="004072EE" w:rsidP="00C445FD">
      <w:pPr>
        <w:spacing w:after="120" w:line="240" w:lineRule="auto"/>
      </w:pPr>
      <w:r w:rsidRPr="004204B0">
        <w:rPr>
          <w:rFonts w:cs="Arial"/>
          <w:color w:val="000000" w:themeColor="text1"/>
          <w:szCs w:val="24"/>
        </w:rPr>
        <w:t>Data Protection Officer, Brent Council, Civic Centre, Engineers Way HA9 0FJ</w:t>
      </w:r>
    </w:p>
    <w:p w:rsidR="00DA1B04" w:rsidRPr="00C445FD" w:rsidRDefault="001261FA" w:rsidP="001261FA">
      <w:pPr>
        <w:pStyle w:val="Level1numberheading"/>
        <w:numPr>
          <w:ilvl w:val="0"/>
          <w:numId w:val="0"/>
        </w:numPr>
        <w:rPr>
          <w:rFonts w:cs="Arial"/>
        </w:rPr>
      </w:pPr>
      <w:r w:rsidRPr="00C445FD">
        <w:rPr>
          <w:rFonts w:cs="Arial"/>
        </w:rPr>
        <w:t>The purposes of processing this personal data</w:t>
      </w:r>
    </w:p>
    <w:p w:rsidR="001B56F8" w:rsidRPr="00C445FD" w:rsidRDefault="00150C5E" w:rsidP="00C445FD">
      <w:pPr>
        <w:rPr>
          <w:rFonts w:eastAsiaTheme="minorHAnsi"/>
          <w:sz w:val="20"/>
          <w:szCs w:val="20"/>
          <w:lang w:bidi="ar-SA"/>
        </w:rPr>
      </w:pPr>
      <w:r w:rsidRPr="00C445FD">
        <w:t>Your information is collected for the purpose of</w:t>
      </w:r>
      <w:r w:rsidR="001B56F8" w:rsidRPr="00C445FD">
        <w:t>:</w:t>
      </w:r>
    </w:p>
    <w:p w:rsidR="001B56F8" w:rsidRPr="00C445FD" w:rsidRDefault="003B2C7A" w:rsidP="00E82F4E">
      <w:pPr>
        <w:pStyle w:val="ListParagraph"/>
        <w:numPr>
          <w:ilvl w:val="0"/>
          <w:numId w:val="7"/>
        </w:numPr>
        <w:rPr>
          <w:rFonts w:eastAsiaTheme="minorHAnsi"/>
          <w:szCs w:val="24"/>
          <w:lang w:bidi="ar-SA"/>
        </w:rPr>
      </w:pPr>
      <w:r>
        <w:rPr>
          <w:rFonts w:eastAsiaTheme="minorHAnsi"/>
          <w:szCs w:val="24"/>
          <w:lang w:bidi="ar-SA"/>
        </w:rPr>
        <w:t>P</w:t>
      </w:r>
      <w:r w:rsidR="001B56F8" w:rsidRPr="00C445FD">
        <w:rPr>
          <w:rFonts w:eastAsiaTheme="minorHAnsi"/>
          <w:szCs w:val="24"/>
          <w:lang w:bidi="ar-SA"/>
        </w:rPr>
        <w:t>roviding education, training, welfare</w:t>
      </w:r>
      <w:r>
        <w:rPr>
          <w:rFonts w:eastAsiaTheme="minorHAnsi"/>
          <w:szCs w:val="24"/>
          <w:lang w:bidi="ar-SA"/>
        </w:rPr>
        <w:t>,</w:t>
      </w:r>
      <w:r w:rsidR="001B56F8" w:rsidRPr="00C445FD">
        <w:rPr>
          <w:rFonts w:eastAsiaTheme="minorHAnsi"/>
          <w:szCs w:val="24"/>
          <w:lang w:bidi="ar-SA"/>
        </w:rPr>
        <w:t xml:space="preserve"> and educational support services</w:t>
      </w:r>
    </w:p>
    <w:p w:rsidR="001B56F8" w:rsidRPr="00C445FD" w:rsidRDefault="003B2C7A" w:rsidP="00E82F4E">
      <w:pPr>
        <w:pStyle w:val="ListParagraph"/>
        <w:numPr>
          <w:ilvl w:val="0"/>
          <w:numId w:val="7"/>
        </w:numPr>
        <w:rPr>
          <w:rFonts w:eastAsiaTheme="minorHAnsi"/>
          <w:szCs w:val="24"/>
          <w:lang w:bidi="ar-SA"/>
        </w:rPr>
      </w:pPr>
      <w:r>
        <w:rPr>
          <w:rFonts w:eastAsiaTheme="minorHAnsi"/>
          <w:szCs w:val="24"/>
          <w:lang w:bidi="ar-SA"/>
        </w:rPr>
        <w:t>A</w:t>
      </w:r>
      <w:r w:rsidR="001B56F8" w:rsidRPr="00C445FD">
        <w:rPr>
          <w:rFonts w:eastAsiaTheme="minorHAnsi"/>
          <w:szCs w:val="24"/>
          <w:lang w:bidi="ar-SA"/>
        </w:rPr>
        <w:t>dministering school property</w:t>
      </w:r>
    </w:p>
    <w:p w:rsidR="001B56F8" w:rsidRPr="00C445FD" w:rsidRDefault="003B2C7A" w:rsidP="00E82F4E">
      <w:pPr>
        <w:pStyle w:val="ListParagraph"/>
        <w:numPr>
          <w:ilvl w:val="0"/>
          <w:numId w:val="7"/>
        </w:numPr>
        <w:rPr>
          <w:rFonts w:eastAsiaTheme="minorHAnsi"/>
          <w:szCs w:val="24"/>
          <w:lang w:bidi="ar-SA"/>
        </w:rPr>
      </w:pPr>
      <w:r>
        <w:rPr>
          <w:rFonts w:eastAsiaTheme="minorHAnsi"/>
          <w:szCs w:val="24"/>
          <w:lang w:bidi="ar-SA"/>
        </w:rPr>
        <w:t>M</w:t>
      </w:r>
      <w:r w:rsidR="001B56F8" w:rsidRPr="00C445FD">
        <w:rPr>
          <w:rFonts w:eastAsiaTheme="minorHAnsi"/>
          <w:szCs w:val="24"/>
          <w:lang w:bidi="ar-SA"/>
        </w:rPr>
        <w:t>aintaining the school’s accounts and records</w:t>
      </w:r>
    </w:p>
    <w:p w:rsidR="001B56F8" w:rsidRPr="00C445FD" w:rsidRDefault="003B2C7A" w:rsidP="00E82F4E">
      <w:pPr>
        <w:pStyle w:val="ListParagraph"/>
        <w:numPr>
          <w:ilvl w:val="0"/>
          <w:numId w:val="7"/>
        </w:numPr>
        <w:rPr>
          <w:rFonts w:eastAsiaTheme="minorHAnsi"/>
          <w:szCs w:val="24"/>
          <w:lang w:bidi="ar-SA"/>
        </w:rPr>
      </w:pPr>
      <w:r>
        <w:rPr>
          <w:rFonts w:eastAsiaTheme="minorHAnsi"/>
          <w:szCs w:val="24"/>
          <w:lang w:bidi="ar-SA"/>
        </w:rPr>
        <w:t>C</w:t>
      </w:r>
      <w:r w:rsidR="001B56F8" w:rsidRPr="00C445FD">
        <w:rPr>
          <w:rFonts w:eastAsiaTheme="minorHAnsi"/>
          <w:szCs w:val="24"/>
          <w:lang w:bidi="ar-SA"/>
        </w:rPr>
        <w:t>arry out fundraising</w:t>
      </w:r>
    </w:p>
    <w:p w:rsidR="001B56F8" w:rsidRPr="00C445FD" w:rsidRDefault="003B2C7A" w:rsidP="00E82F4E">
      <w:pPr>
        <w:pStyle w:val="ListParagraph"/>
        <w:numPr>
          <w:ilvl w:val="0"/>
          <w:numId w:val="7"/>
        </w:numPr>
        <w:rPr>
          <w:rFonts w:eastAsiaTheme="minorHAnsi"/>
          <w:szCs w:val="24"/>
          <w:lang w:bidi="ar-SA"/>
        </w:rPr>
      </w:pPr>
      <w:r>
        <w:rPr>
          <w:rFonts w:eastAsiaTheme="minorHAnsi"/>
          <w:szCs w:val="24"/>
          <w:lang w:bidi="ar-SA"/>
        </w:rPr>
        <w:t>S</w:t>
      </w:r>
      <w:r w:rsidR="001B56F8" w:rsidRPr="00C445FD">
        <w:rPr>
          <w:rFonts w:eastAsiaTheme="minorHAnsi"/>
          <w:szCs w:val="24"/>
          <w:lang w:bidi="ar-SA"/>
        </w:rPr>
        <w:t>upporting and managing the school’s employees</w:t>
      </w:r>
    </w:p>
    <w:p w:rsidR="001B56F8" w:rsidRPr="00487575" w:rsidRDefault="001B56F8" w:rsidP="00E82F4E">
      <w:pPr>
        <w:pStyle w:val="ListParagraph"/>
        <w:numPr>
          <w:ilvl w:val="0"/>
          <w:numId w:val="7"/>
        </w:numPr>
        <w:rPr>
          <w:szCs w:val="24"/>
        </w:rPr>
      </w:pPr>
      <w:r w:rsidRPr="00C445FD">
        <w:rPr>
          <w:rFonts w:eastAsiaTheme="minorHAnsi"/>
          <w:szCs w:val="24"/>
          <w:lang w:bidi="ar-SA"/>
        </w:rPr>
        <w:t>The school also use CCTV systems to monitor and collect visual images for security and the prevention of crime</w:t>
      </w:r>
    </w:p>
    <w:p w:rsidR="00BD1FE2" w:rsidRPr="00C445FD" w:rsidRDefault="00987667" w:rsidP="00BD1FE2">
      <w:pPr>
        <w:pStyle w:val="NormalWeb"/>
        <w:shd w:val="clear" w:color="auto" w:fill="FFFFFF"/>
        <w:rPr>
          <w:rFonts w:ascii="Arial" w:eastAsiaTheme="minorEastAsia" w:hAnsi="Arial" w:cs="Arial"/>
          <w:sz w:val="24"/>
          <w:szCs w:val="22"/>
          <w:lang w:eastAsia="en-US" w:bidi="en-US"/>
        </w:rPr>
      </w:pPr>
      <w:r w:rsidRPr="00C445FD">
        <w:rPr>
          <w:rFonts w:ascii="Arial" w:eastAsiaTheme="minorEastAsia" w:hAnsi="Arial" w:cs="Arial"/>
          <w:sz w:val="24"/>
          <w:szCs w:val="22"/>
          <w:lang w:eastAsia="en-US" w:bidi="en-US"/>
        </w:rPr>
        <w:t xml:space="preserve">The detailed purposes, categories of people, categories of personal data to be processed, legal </w:t>
      </w:r>
      <w:r w:rsidR="00E43459" w:rsidRPr="00C445FD">
        <w:rPr>
          <w:rFonts w:ascii="Arial" w:eastAsiaTheme="minorEastAsia" w:hAnsi="Arial" w:cs="Arial"/>
          <w:sz w:val="24"/>
          <w:szCs w:val="22"/>
          <w:lang w:eastAsia="en-US" w:bidi="en-US"/>
        </w:rPr>
        <w:t>justification, retention</w:t>
      </w:r>
      <w:r w:rsidRPr="00C445FD">
        <w:rPr>
          <w:rFonts w:ascii="Arial" w:eastAsiaTheme="minorEastAsia" w:hAnsi="Arial" w:cs="Arial"/>
          <w:sz w:val="24"/>
          <w:szCs w:val="22"/>
          <w:lang w:eastAsia="en-US" w:bidi="en-US"/>
        </w:rPr>
        <w:t xml:space="preserve"> and information sharing can be found</w:t>
      </w:r>
      <w:r w:rsidR="00C6612A" w:rsidRPr="00C445FD">
        <w:rPr>
          <w:rFonts w:ascii="Arial" w:eastAsiaTheme="minorEastAsia" w:hAnsi="Arial" w:cs="Arial"/>
          <w:sz w:val="24"/>
          <w:szCs w:val="22"/>
          <w:lang w:eastAsia="en-US" w:bidi="en-US"/>
        </w:rPr>
        <w:t xml:space="preserve"> on the schools </w:t>
      </w:r>
      <w:r w:rsidRPr="00C445FD">
        <w:rPr>
          <w:rFonts w:ascii="Arial" w:eastAsiaTheme="minorEastAsia" w:hAnsi="Arial" w:cs="Arial"/>
          <w:sz w:val="24"/>
          <w:szCs w:val="22"/>
          <w:lang w:eastAsia="en-US" w:bidi="en-US"/>
        </w:rPr>
        <w:t>Record of Processing Activities.</w:t>
      </w:r>
      <w:r w:rsidR="00C6612A" w:rsidRPr="00C445FD">
        <w:rPr>
          <w:rFonts w:ascii="Arial" w:eastAsiaTheme="minorEastAsia" w:hAnsi="Arial" w:cs="Arial"/>
          <w:sz w:val="24"/>
          <w:szCs w:val="22"/>
          <w:lang w:eastAsia="en-US" w:bidi="en-US"/>
        </w:rPr>
        <w:t xml:space="preserve"> A copy can be obtained from </w:t>
      </w:r>
      <w:r w:rsidR="00CF59F4" w:rsidRPr="00CF59F4">
        <w:rPr>
          <w:rFonts w:ascii="Arial" w:eastAsiaTheme="minorEastAsia" w:hAnsi="Arial" w:cs="Arial"/>
          <w:sz w:val="24"/>
          <w:szCs w:val="22"/>
          <w:lang w:eastAsia="en-US" w:bidi="en-US"/>
        </w:rPr>
        <w:t>our Data Protection Officer</w:t>
      </w:r>
      <w:r w:rsidR="00CF59F4">
        <w:rPr>
          <w:rFonts w:ascii="Arial" w:eastAsiaTheme="minorEastAsia" w:hAnsi="Arial" w:cs="Arial"/>
          <w:sz w:val="24"/>
          <w:szCs w:val="22"/>
          <w:lang w:eastAsia="en-US" w:bidi="en-US"/>
        </w:rPr>
        <w:t>.</w:t>
      </w:r>
    </w:p>
    <w:p w:rsidR="001261FA" w:rsidRPr="00566BA4" w:rsidRDefault="001261FA" w:rsidP="00566BA4">
      <w:pPr>
        <w:pStyle w:val="Level1numberheading"/>
        <w:numPr>
          <w:ilvl w:val="0"/>
          <w:numId w:val="0"/>
        </w:numPr>
        <w:rPr>
          <w:rFonts w:cs="Arial"/>
        </w:rPr>
      </w:pPr>
      <w:r w:rsidRPr="00C445FD">
        <w:rPr>
          <w:rFonts w:cs="Arial"/>
        </w:rPr>
        <w:t>The lawful basis on which we use this information</w:t>
      </w:r>
    </w:p>
    <w:p w:rsidR="009519A7" w:rsidRDefault="001261FA" w:rsidP="00686D5E">
      <w:r w:rsidRPr="00C445FD">
        <w:t xml:space="preserve">We collect and use information under </w:t>
      </w:r>
      <w:r w:rsidR="004072EE">
        <w:t>one or more of the following legal basis.</w:t>
      </w:r>
    </w:p>
    <w:p w:rsidR="004072EE" w:rsidRDefault="004072EE" w:rsidP="00E82F4E">
      <w:pPr>
        <w:pStyle w:val="ListParagraph"/>
        <w:numPr>
          <w:ilvl w:val="0"/>
          <w:numId w:val="8"/>
        </w:numPr>
      </w:pPr>
      <w:r>
        <w:t>Legal obligation – we need</w:t>
      </w:r>
      <w:r w:rsidR="003B2C7A">
        <w:t xml:space="preserve"> to</w:t>
      </w:r>
      <w:r>
        <w:t xml:space="preserve"> process your information to comply with the law</w:t>
      </w:r>
    </w:p>
    <w:p w:rsidR="004072EE" w:rsidRDefault="004072EE" w:rsidP="00E82F4E">
      <w:pPr>
        <w:pStyle w:val="ListParagraph"/>
        <w:numPr>
          <w:ilvl w:val="0"/>
          <w:numId w:val="8"/>
        </w:numPr>
      </w:pPr>
      <w:r>
        <w:t>Public task – we need to process you</w:t>
      </w:r>
      <w:r w:rsidR="003B2C7A">
        <w:t>r</w:t>
      </w:r>
      <w:r>
        <w:t xml:space="preserve"> information to carry out </w:t>
      </w:r>
      <w:r w:rsidR="00E82F4E">
        <w:t xml:space="preserve">the </w:t>
      </w:r>
      <w:r w:rsidR="00566BA4">
        <w:t>task to provide you with an education</w:t>
      </w:r>
    </w:p>
    <w:p w:rsidR="004072EE" w:rsidRDefault="004072EE" w:rsidP="00E82F4E">
      <w:pPr>
        <w:pStyle w:val="ListParagraph"/>
        <w:numPr>
          <w:ilvl w:val="0"/>
          <w:numId w:val="8"/>
        </w:numPr>
      </w:pPr>
      <w:r>
        <w:t>Contract – we need to process your information as part of a contract such as contract of employment.</w:t>
      </w:r>
    </w:p>
    <w:p w:rsidR="004072EE" w:rsidRDefault="004072EE" w:rsidP="00E82F4E">
      <w:pPr>
        <w:pStyle w:val="ListParagraph"/>
        <w:numPr>
          <w:ilvl w:val="0"/>
          <w:numId w:val="8"/>
        </w:numPr>
      </w:pPr>
      <w:r>
        <w:t>Consent – we need your per</w:t>
      </w:r>
      <w:r w:rsidR="00566BA4">
        <w:t>mission to use your information</w:t>
      </w:r>
    </w:p>
    <w:p w:rsidR="004072EE" w:rsidRDefault="00566BA4" w:rsidP="004072EE">
      <w:pPr>
        <w:ind w:left="360"/>
      </w:pPr>
      <w:r>
        <w:t>Where we require consent to use your information we will make it clear when we ask for consent and explain how to go about withdrawing your consent.</w:t>
      </w:r>
    </w:p>
    <w:p w:rsidR="001261FA" w:rsidRPr="00C445FD" w:rsidRDefault="001261FA" w:rsidP="001261FA">
      <w:pPr>
        <w:pStyle w:val="Level1numberheading"/>
        <w:numPr>
          <w:ilvl w:val="0"/>
          <w:numId w:val="0"/>
        </w:numPr>
        <w:rPr>
          <w:rFonts w:eastAsiaTheme="minorHAnsi" w:cs="Arial"/>
        </w:rPr>
      </w:pPr>
      <w:r w:rsidRPr="00C445FD">
        <w:rPr>
          <w:rFonts w:eastAsiaTheme="minorHAnsi" w:cs="Arial"/>
        </w:rPr>
        <w:lastRenderedPageBreak/>
        <w:t>Categories of personal data</w:t>
      </w:r>
    </w:p>
    <w:p w:rsidR="00BD1FE2" w:rsidRPr="00686D5E" w:rsidRDefault="00BD1FE2" w:rsidP="00BD1FE2">
      <w:pPr>
        <w:pStyle w:val="NormalWeb"/>
        <w:shd w:val="clear" w:color="auto" w:fill="FFFFFF"/>
        <w:rPr>
          <w:rFonts w:ascii="Arial" w:eastAsiaTheme="minorHAnsi" w:hAnsi="Arial" w:cs="Arial"/>
          <w:sz w:val="24"/>
          <w:szCs w:val="24"/>
        </w:rPr>
      </w:pPr>
      <w:r w:rsidRPr="00686D5E">
        <w:rPr>
          <w:rFonts w:ascii="Arial" w:eastAsiaTheme="minorHAnsi" w:hAnsi="Arial" w:cs="Arial"/>
          <w:sz w:val="24"/>
          <w:szCs w:val="24"/>
        </w:rPr>
        <w:t>The cat</w:t>
      </w:r>
      <w:r w:rsidR="00686D5E">
        <w:rPr>
          <w:rFonts w:ascii="Arial" w:eastAsiaTheme="minorHAnsi" w:hAnsi="Arial" w:cs="Arial"/>
          <w:sz w:val="24"/>
          <w:szCs w:val="24"/>
        </w:rPr>
        <w:t xml:space="preserve">egories of information we </w:t>
      </w:r>
      <w:r w:rsidRPr="00686D5E">
        <w:rPr>
          <w:rFonts w:ascii="Arial" w:eastAsiaTheme="minorHAnsi" w:hAnsi="Arial" w:cs="Arial"/>
          <w:sz w:val="24"/>
          <w:szCs w:val="24"/>
        </w:rPr>
        <w:t>may process include:</w:t>
      </w:r>
    </w:p>
    <w:p w:rsidR="001261FA"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N</w:t>
      </w:r>
      <w:r w:rsidR="00BD1FE2" w:rsidRPr="00686D5E">
        <w:rPr>
          <w:rFonts w:eastAsiaTheme="minorHAnsi" w:cs="Arial"/>
          <w:szCs w:val="24"/>
          <w:lang w:bidi="ar-SA"/>
        </w:rPr>
        <w:t>ame and personal details</w:t>
      </w:r>
      <w:r w:rsidR="001261FA" w:rsidRPr="00686D5E">
        <w:rPr>
          <w:rFonts w:eastAsiaTheme="minorHAnsi" w:cs="Arial"/>
          <w:szCs w:val="24"/>
          <w:lang w:bidi="ar-SA"/>
        </w:rPr>
        <w:t xml:space="preserve"> (such as name, unique pupil number and address)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F</w:t>
      </w:r>
      <w:r w:rsidR="00BD1FE2" w:rsidRPr="00686D5E">
        <w:rPr>
          <w:rFonts w:eastAsiaTheme="minorHAnsi" w:cs="Arial"/>
          <w:szCs w:val="24"/>
          <w:lang w:bidi="ar-SA"/>
        </w:rPr>
        <w:t>amily, lifestyle and social circumstances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F</w:t>
      </w:r>
      <w:r w:rsidR="00BD1FE2" w:rsidRPr="00686D5E">
        <w:rPr>
          <w:rFonts w:eastAsiaTheme="minorHAnsi" w:cs="Arial"/>
          <w:szCs w:val="24"/>
          <w:lang w:bidi="ar-SA"/>
        </w:rPr>
        <w:t>inancial details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E</w:t>
      </w:r>
      <w:r w:rsidR="00BD1FE2" w:rsidRPr="00686D5E">
        <w:rPr>
          <w:rFonts w:eastAsiaTheme="minorHAnsi" w:cs="Arial"/>
          <w:szCs w:val="24"/>
          <w:lang w:bidi="ar-SA"/>
        </w:rPr>
        <w:t>ducation details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E</w:t>
      </w:r>
      <w:r w:rsidR="00BD1FE2" w:rsidRPr="00686D5E">
        <w:rPr>
          <w:rFonts w:eastAsiaTheme="minorHAnsi" w:cs="Arial"/>
          <w:szCs w:val="24"/>
          <w:lang w:bidi="ar-SA"/>
        </w:rPr>
        <w:t>mployment details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BD1FE2" w:rsidRPr="00686D5E">
        <w:rPr>
          <w:rFonts w:eastAsiaTheme="minorHAnsi" w:cs="Arial"/>
          <w:szCs w:val="24"/>
          <w:lang w:bidi="ar-SA"/>
        </w:rPr>
        <w:t>tudent and disciplinary records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V</w:t>
      </w:r>
      <w:r w:rsidR="00BD1FE2" w:rsidRPr="00686D5E">
        <w:rPr>
          <w:rFonts w:eastAsiaTheme="minorHAnsi" w:cs="Arial"/>
          <w:szCs w:val="24"/>
          <w:lang w:bidi="ar-SA"/>
        </w:rPr>
        <w:t>etting checks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G</w:t>
      </w:r>
      <w:r w:rsidR="00BD1FE2" w:rsidRPr="00686D5E">
        <w:rPr>
          <w:rFonts w:eastAsiaTheme="minorHAnsi" w:cs="Arial"/>
          <w:szCs w:val="24"/>
          <w:lang w:bidi="ar-SA"/>
        </w:rPr>
        <w:t>oods and services</w:t>
      </w:r>
    </w:p>
    <w:p w:rsidR="00BD1FE2"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V</w:t>
      </w:r>
      <w:r w:rsidR="00BD1FE2" w:rsidRPr="00686D5E">
        <w:rPr>
          <w:rFonts w:eastAsiaTheme="minorHAnsi" w:cs="Arial"/>
          <w:szCs w:val="24"/>
          <w:lang w:bidi="ar-SA"/>
        </w:rPr>
        <w:t>isual images, personal appearance and behaviour</w:t>
      </w:r>
    </w:p>
    <w:p w:rsidR="00C46602" w:rsidRPr="00686D5E" w:rsidRDefault="00C46602" w:rsidP="0017473A">
      <w:pPr>
        <w:pStyle w:val="ListParagraph"/>
        <w:autoSpaceDE w:val="0"/>
        <w:autoSpaceDN w:val="0"/>
        <w:adjustRightInd w:val="0"/>
        <w:spacing w:after="0" w:line="240" w:lineRule="auto"/>
        <w:rPr>
          <w:rFonts w:eastAsiaTheme="minorHAnsi" w:cs="Arial"/>
          <w:szCs w:val="24"/>
          <w:lang w:bidi="ar-SA"/>
        </w:rPr>
      </w:pPr>
    </w:p>
    <w:p w:rsidR="00BD1FE2" w:rsidRDefault="00BD1FE2" w:rsidP="0017473A">
      <w:pPr>
        <w:autoSpaceDE w:val="0"/>
        <w:autoSpaceDN w:val="0"/>
        <w:adjustRightInd w:val="0"/>
        <w:spacing w:after="0" w:line="240" w:lineRule="auto"/>
        <w:rPr>
          <w:rFonts w:eastAsiaTheme="minorHAnsi" w:cs="Arial"/>
          <w:szCs w:val="24"/>
          <w:lang w:bidi="ar-SA"/>
        </w:rPr>
      </w:pPr>
      <w:r w:rsidRPr="00BE4079">
        <w:rPr>
          <w:rFonts w:eastAsiaTheme="minorHAnsi" w:cs="Arial"/>
          <w:szCs w:val="24"/>
          <w:lang w:bidi="ar-SA"/>
        </w:rPr>
        <w:t>We also process sensitive classes of information that may include:</w:t>
      </w:r>
    </w:p>
    <w:p w:rsidR="00C46602" w:rsidRPr="00BE4079" w:rsidRDefault="00C46602" w:rsidP="0017473A">
      <w:pPr>
        <w:autoSpaceDE w:val="0"/>
        <w:autoSpaceDN w:val="0"/>
        <w:adjustRightInd w:val="0"/>
        <w:spacing w:after="0" w:line="240" w:lineRule="auto"/>
        <w:rPr>
          <w:rFonts w:eastAsiaTheme="minorHAnsi" w:cs="Arial"/>
          <w:szCs w:val="24"/>
          <w:lang w:bidi="ar-SA"/>
        </w:rPr>
      </w:pP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P</w:t>
      </w:r>
      <w:r w:rsidRPr="00686D5E">
        <w:rPr>
          <w:rFonts w:eastAsiaTheme="minorHAnsi" w:cs="Arial"/>
          <w:szCs w:val="24"/>
          <w:lang w:bidi="ar-SA"/>
        </w:rPr>
        <w:t xml:space="preserve">hysical </w:t>
      </w:r>
      <w:r w:rsidR="00BD1FE2" w:rsidRPr="00686D5E">
        <w:rPr>
          <w:rFonts w:eastAsiaTheme="minorHAnsi" w:cs="Arial"/>
          <w:szCs w:val="24"/>
          <w:lang w:bidi="ar-SA"/>
        </w:rPr>
        <w:t>or mental health details</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R</w:t>
      </w:r>
      <w:r w:rsidR="00BD1FE2" w:rsidRPr="00686D5E">
        <w:rPr>
          <w:rFonts w:eastAsiaTheme="minorHAnsi" w:cs="Arial"/>
          <w:szCs w:val="24"/>
          <w:lang w:bidi="ar-SA"/>
        </w:rPr>
        <w:t>acial or ethnic origin</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R</w:t>
      </w:r>
      <w:r w:rsidR="00BD1FE2" w:rsidRPr="00686D5E">
        <w:rPr>
          <w:rFonts w:eastAsiaTheme="minorHAnsi" w:cs="Arial"/>
          <w:szCs w:val="24"/>
          <w:lang w:bidi="ar-SA"/>
        </w:rPr>
        <w:t>eligious or other beliefs of a similar nature</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T</w:t>
      </w:r>
      <w:r w:rsidR="00BD1FE2" w:rsidRPr="00686D5E">
        <w:rPr>
          <w:rFonts w:eastAsiaTheme="minorHAnsi" w:cs="Arial"/>
          <w:szCs w:val="24"/>
          <w:lang w:bidi="ar-SA"/>
        </w:rPr>
        <w:t>rade union membership</w:t>
      </w:r>
    </w:p>
    <w:p w:rsidR="00BD1FE2"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BD1FE2" w:rsidRPr="00686D5E">
        <w:rPr>
          <w:rFonts w:eastAsiaTheme="minorHAnsi" w:cs="Arial"/>
          <w:szCs w:val="24"/>
          <w:lang w:bidi="ar-SA"/>
        </w:rPr>
        <w:t>exual life</w:t>
      </w:r>
    </w:p>
    <w:p w:rsidR="00BD1FE2" w:rsidRPr="00686D5E" w:rsidRDefault="00C46602" w:rsidP="00E82F4E">
      <w:pPr>
        <w:pStyle w:val="NormalWeb"/>
        <w:numPr>
          <w:ilvl w:val="0"/>
          <w:numId w:val="4"/>
        </w:numPr>
        <w:shd w:val="clear" w:color="auto" w:fill="FFFFFF"/>
        <w:rPr>
          <w:rFonts w:ascii="Arial" w:eastAsiaTheme="minorEastAsia" w:hAnsi="Arial" w:cs="Arial"/>
          <w:sz w:val="24"/>
          <w:szCs w:val="24"/>
          <w:lang w:eastAsia="en-US" w:bidi="en-US"/>
        </w:rPr>
      </w:pPr>
      <w:r>
        <w:rPr>
          <w:rFonts w:ascii="Arial" w:eastAsiaTheme="minorHAnsi" w:hAnsi="Arial" w:cs="Arial"/>
          <w:sz w:val="24"/>
          <w:szCs w:val="24"/>
        </w:rPr>
        <w:t>O</w:t>
      </w:r>
      <w:r w:rsidR="00BD1FE2" w:rsidRPr="00686D5E">
        <w:rPr>
          <w:rFonts w:ascii="Arial" w:eastAsiaTheme="minorHAnsi" w:hAnsi="Arial" w:cs="Arial"/>
          <w:sz w:val="24"/>
          <w:szCs w:val="24"/>
        </w:rPr>
        <w:t>ffences and alleged offences</w:t>
      </w:r>
    </w:p>
    <w:p w:rsidR="00C46602" w:rsidRDefault="00686D5E" w:rsidP="008974EF">
      <w:pPr>
        <w:autoSpaceDE w:val="0"/>
        <w:autoSpaceDN w:val="0"/>
        <w:adjustRightInd w:val="0"/>
        <w:spacing w:after="0" w:line="240" w:lineRule="auto"/>
        <w:rPr>
          <w:rFonts w:eastAsiaTheme="minorHAnsi" w:cs="Arial"/>
          <w:szCs w:val="24"/>
          <w:lang w:bidi="ar-SA"/>
        </w:rPr>
      </w:pPr>
      <w:r>
        <w:rPr>
          <w:rFonts w:eastAsiaTheme="minorHAnsi" w:cs="Arial"/>
          <w:szCs w:val="24"/>
          <w:lang w:bidi="ar-SA"/>
        </w:rPr>
        <w:t>We</w:t>
      </w:r>
      <w:r w:rsidR="008974EF" w:rsidRPr="00686D5E">
        <w:rPr>
          <w:rFonts w:eastAsiaTheme="minorHAnsi" w:cs="Arial"/>
          <w:szCs w:val="24"/>
          <w:lang w:bidi="ar-SA"/>
        </w:rPr>
        <w:t xml:space="preserve"> may process personal information about:</w:t>
      </w:r>
    </w:p>
    <w:p w:rsidR="00C46602" w:rsidRPr="00686D5E" w:rsidRDefault="00C46602" w:rsidP="008974EF">
      <w:pPr>
        <w:autoSpaceDE w:val="0"/>
        <w:autoSpaceDN w:val="0"/>
        <w:adjustRightInd w:val="0"/>
        <w:spacing w:after="0" w:line="240" w:lineRule="auto"/>
        <w:rPr>
          <w:rFonts w:eastAsiaTheme="minorHAnsi" w:cs="Arial"/>
          <w:szCs w:val="24"/>
          <w:lang w:bidi="ar-SA"/>
        </w:rPr>
      </w:pP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8974EF" w:rsidRPr="00686D5E">
        <w:rPr>
          <w:rFonts w:eastAsiaTheme="minorHAnsi" w:cs="Arial"/>
          <w:szCs w:val="24"/>
          <w:lang w:bidi="ar-SA"/>
        </w:rPr>
        <w:t>tudents and pupils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A</w:t>
      </w:r>
      <w:r w:rsidR="008974EF" w:rsidRPr="00686D5E">
        <w:rPr>
          <w:rFonts w:eastAsiaTheme="minorHAnsi" w:cs="Arial"/>
          <w:szCs w:val="24"/>
          <w:lang w:bidi="ar-SA"/>
        </w:rPr>
        <w:t>dvisers and other professional experts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8974EF" w:rsidRPr="00686D5E">
        <w:rPr>
          <w:rFonts w:eastAsiaTheme="minorHAnsi" w:cs="Arial"/>
          <w:szCs w:val="24"/>
          <w:lang w:bidi="ar-SA"/>
        </w:rPr>
        <w:t>chool staff</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M</w:t>
      </w:r>
      <w:r w:rsidR="008974EF" w:rsidRPr="00686D5E">
        <w:rPr>
          <w:rFonts w:eastAsiaTheme="minorHAnsi" w:cs="Arial"/>
          <w:szCs w:val="24"/>
          <w:lang w:bidi="ar-SA"/>
        </w:rPr>
        <w:t>embers of school boards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D</w:t>
      </w:r>
      <w:r w:rsidR="008974EF" w:rsidRPr="00686D5E">
        <w:rPr>
          <w:rFonts w:eastAsiaTheme="minorHAnsi" w:cs="Arial"/>
          <w:szCs w:val="24"/>
          <w:lang w:bidi="ar-SA"/>
        </w:rPr>
        <w:t>onors and potential donors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8974EF" w:rsidRPr="00686D5E">
        <w:rPr>
          <w:rFonts w:eastAsiaTheme="minorHAnsi" w:cs="Arial"/>
          <w:szCs w:val="24"/>
          <w:lang w:bidi="ar-SA"/>
        </w:rPr>
        <w:t>uppliers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C</w:t>
      </w:r>
      <w:r w:rsidR="008974EF" w:rsidRPr="00686D5E">
        <w:rPr>
          <w:rFonts w:eastAsiaTheme="minorHAnsi" w:cs="Arial"/>
          <w:szCs w:val="24"/>
          <w:lang w:bidi="ar-SA"/>
        </w:rPr>
        <w:t>omplainants and enquirers</w:t>
      </w:r>
    </w:p>
    <w:p w:rsidR="008974EF"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I</w:t>
      </w:r>
      <w:r w:rsidR="008974EF" w:rsidRPr="00686D5E">
        <w:rPr>
          <w:rFonts w:eastAsiaTheme="minorHAnsi" w:cs="Arial"/>
          <w:szCs w:val="24"/>
          <w:lang w:bidi="ar-SA"/>
        </w:rPr>
        <w:t>ndividuals captured by CCTV images</w:t>
      </w:r>
    </w:p>
    <w:p w:rsidR="00283B4D" w:rsidRPr="00686D5E" w:rsidRDefault="00283B4D" w:rsidP="00283B4D">
      <w:pPr>
        <w:spacing w:before="100" w:beforeAutospacing="1" w:after="100" w:afterAutospacing="1"/>
        <w:rPr>
          <w:rFonts w:cs="Arial"/>
          <w:color w:val="000000"/>
          <w:szCs w:val="24"/>
          <w:lang w:val="en"/>
        </w:rPr>
      </w:pPr>
      <w:r w:rsidRPr="00686D5E">
        <w:rPr>
          <w:rFonts w:cs="Arial"/>
          <w:color w:val="000000"/>
          <w:szCs w:val="24"/>
          <w:lang w:val="en"/>
        </w:rPr>
        <w:t>Where necessary or required</w:t>
      </w:r>
      <w:r w:rsidR="00432D3D" w:rsidRPr="00686D5E">
        <w:rPr>
          <w:rFonts w:cs="Arial"/>
          <w:color w:val="000000"/>
          <w:szCs w:val="24"/>
          <w:lang w:val="en"/>
        </w:rPr>
        <w:t xml:space="preserve">, </w:t>
      </w:r>
      <w:r w:rsidR="00686D5E">
        <w:rPr>
          <w:rFonts w:cs="Arial"/>
          <w:color w:val="000000"/>
          <w:szCs w:val="24"/>
          <w:lang w:val="en"/>
        </w:rPr>
        <w:t>we</w:t>
      </w:r>
      <w:r w:rsidR="00432D3D" w:rsidRPr="00686D5E">
        <w:rPr>
          <w:rFonts w:cs="Arial"/>
          <w:color w:val="000000"/>
          <w:szCs w:val="24"/>
          <w:lang w:val="en"/>
        </w:rPr>
        <w:t xml:space="preserve"> may</w:t>
      </w:r>
      <w:r w:rsidRPr="00686D5E">
        <w:rPr>
          <w:rFonts w:cs="Arial"/>
          <w:color w:val="000000"/>
          <w:szCs w:val="24"/>
          <w:lang w:val="en"/>
        </w:rPr>
        <w:t xml:space="preserve"> share information with: </w:t>
      </w:r>
    </w:p>
    <w:p w:rsidR="00432D3D"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E</w:t>
      </w:r>
      <w:r w:rsidR="00432D3D" w:rsidRPr="00686D5E">
        <w:rPr>
          <w:rFonts w:eastAsiaTheme="minorHAnsi" w:cs="Arial"/>
          <w:szCs w:val="24"/>
          <w:lang w:bidi="ar-SA"/>
        </w:rPr>
        <w:t>ducation, training, careers and examining bodies</w:t>
      </w:r>
    </w:p>
    <w:p w:rsidR="00432D3D"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432D3D" w:rsidRPr="00686D5E">
        <w:rPr>
          <w:rFonts w:eastAsiaTheme="minorHAnsi" w:cs="Arial"/>
          <w:szCs w:val="24"/>
          <w:lang w:bidi="ar-SA"/>
        </w:rPr>
        <w:t>chool staff and boards</w:t>
      </w:r>
    </w:p>
    <w:p w:rsidR="00432D3D" w:rsidRPr="00686D5E" w:rsidRDefault="00C46602" w:rsidP="00E82F4E">
      <w:pPr>
        <w:pStyle w:val="ListParagraph"/>
        <w:numPr>
          <w:ilvl w:val="0"/>
          <w:numId w:val="4"/>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F</w:t>
      </w:r>
      <w:r w:rsidR="00432D3D" w:rsidRPr="00686D5E">
        <w:rPr>
          <w:rFonts w:eastAsiaTheme="minorHAnsi" w:cs="Arial"/>
          <w:szCs w:val="24"/>
          <w:lang w:bidi="ar-SA"/>
        </w:rPr>
        <w:t>amily, associates and representatives of the person whose personal data we are</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P</w:t>
      </w:r>
      <w:r w:rsidR="00432D3D" w:rsidRPr="00686D5E">
        <w:rPr>
          <w:rFonts w:eastAsiaTheme="minorHAnsi" w:cs="Arial"/>
          <w:szCs w:val="24"/>
          <w:lang w:bidi="ar-SA"/>
        </w:rPr>
        <w:t>rocessing</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L</w:t>
      </w:r>
      <w:r w:rsidR="00432D3D" w:rsidRPr="00686D5E">
        <w:rPr>
          <w:rFonts w:eastAsiaTheme="minorHAnsi" w:cs="Arial"/>
          <w:szCs w:val="24"/>
          <w:lang w:bidi="ar-SA"/>
        </w:rPr>
        <w:t>ocal and central government</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H</w:t>
      </w:r>
      <w:r w:rsidR="00432D3D" w:rsidRPr="00686D5E">
        <w:rPr>
          <w:rFonts w:eastAsiaTheme="minorHAnsi" w:cs="Arial"/>
          <w:szCs w:val="24"/>
          <w:lang w:bidi="ar-SA"/>
        </w:rPr>
        <w:t>ealthcare professionals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432D3D" w:rsidRPr="00686D5E">
        <w:rPr>
          <w:rFonts w:eastAsiaTheme="minorHAnsi" w:cs="Arial"/>
          <w:szCs w:val="24"/>
          <w:lang w:bidi="ar-SA"/>
        </w:rPr>
        <w:t>ocial and welfare organisations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P</w:t>
      </w:r>
      <w:r w:rsidR="00432D3D" w:rsidRPr="00686D5E">
        <w:rPr>
          <w:rFonts w:eastAsiaTheme="minorHAnsi" w:cs="Arial"/>
          <w:szCs w:val="24"/>
          <w:lang w:bidi="ar-SA"/>
        </w:rPr>
        <w:t>olice forces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C</w:t>
      </w:r>
      <w:r w:rsidR="00432D3D" w:rsidRPr="00686D5E">
        <w:rPr>
          <w:rFonts w:eastAsiaTheme="minorHAnsi" w:cs="Arial"/>
          <w:szCs w:val="24"/>
          <w:lang w:bidi="ar-SA"/>
        </w:rPr>
        <w:t>ourts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C</w:t>
      </w:r>
      <w:r w:rsidR="00432D3D" w:rsidRPr="00686D5E">
        <w:rPr>
          <w:rFonts w:eastAsiaTheme="minorHAnsi" w:cs="Arial"/>
          <w:szCs w:val="24"/>
          <w:lang w:bidi="ar-SA"/>
        </w:rPr>
        <w:t>urrent, past or prospective employers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lastRenderedPageBreak/>
        <w:t>V</w:t>
      </w:r>
      <w:r w:rsidR="00432D3D" w:rsidRPr="00686D5E">
        <w:rPr>
          <w:rFonts w:eastAsiaTheme="minorHAnsi" w:cs="Arial"/>
          <w:szCs w:val="24"/>
          <w:lang w:bidi="ar-SA"/>
        </w:rPr>
        <w:t>oluntary and charitable organisations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B</w:t>
      </w:r>
      <w:r w:rsidR="00432D3D" w:rsidRPr="00686D5E">
        <w:rPr>
          <w:rFonts w:eastAsiaTheme="minorHAnsi" w:cs="Arial"/>
          <w:szCs w:val="24"/>
          <w:lang w:bidi="ar-SA"/>
        </w:rPr>
        <w:t>usiness associates and other professional advisers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432D3D" w:rsidRPr="00686D5E">
        <w:rPr>
          <w:rFonts w:eastAsiaTheme="minorHAnsi" w:cs="Arial"/>
          <w:szCs w:val="24"/>
          <w:lang w:bidi="ar-SA"/>
        </w:rPr>
        <w:t>uppliers and service providers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F</w:t>
      </w:r>
      <w:r w:rsidR="00432D3D" w:rsidRPr="00686D5E">
        <w:rPr>
          <w:rFonts w:eastAsiaTheme="minorHAnsi" w:cs="Arial"/>
          <w:szCs w:val="24"/>
          <w:lang w:bidi="ar-SA"/>
        </w:rPr>
        <w:t>inancial organisations</w:t>
      </w:r>
    </w:p>
    <w:p w:rsidR="00432D3D" w:rsidRPr="00686D5E" w:rsidRDefault="00C46602" w:rsidP="00E82F4E">
      <w:pPr>
        <w:pStyle w:val="ListParagraph"/>
        <w:numPr>
          <w:ilvl w:val="0"/>
          <w:numId w:val="5"/>
        </w:numPr>
        <w:autoSpaceDE w:val="0"/>
        <w:autoSpaceDN w:val="0"/>
        <w:adjustRightInd w:val="0"/>
        <w:spacing w:after="0" w:line="240" w:lineRule="auto"/>
        <w:rPr>
          <w:rFonts w:eastAsiaTheme="minorHAnsi" w:cs="Arial"/>
          <w:szCs w:val="24"/>
          <w:lang w:bidi="ar-SA"/>
        </w:rPr>
      </w:pPr>
      <w:r>
        <w:rPr>
          <w:rFonts w:eastAsiaTheme="minorHAnsi" w:cs="Arial"/>
          <w:szCs w:val="24"/>
          <w:lang w:bidi="ar-SA"/>
        </w:rPr>
        <w:t>S</w:t>
      </w:r>
      <w:r w:rsidR="00432D3D" w:rsidRPr="00686D5E">
        <w:rPr>
          <w:rFonts w:eastAsiaTheme="minorHAnsi" w:cs="Arial"/>
          <w:szCs w:val="24"/>
          <w:lang w:bidi="ar-SA"/>
        </w:rPr>
        <w:t>ecurity organisations</w:t>
      </w:r>
    </w:p>
    <w:p w:rsidR="00432D3D" w:rsidRPr="00686D5E" w:rsidRDefault="00C46602" w:rsidP="00E82F4E">
      <w:pPr>
        <w:pStyle w:val="ListParagraph"/>
        <w:numPr>
          <w:ilvl w:val="0"/>
          <w:numId w:val="5"/>
        </w:numPr>
        <w:spacing w:before="100" w:beforeAutospacing="1" w:after="100" w:afterAutospacing="1"/>
        <w:rPr>
          <w:rFonts w:cs="Arial"/>
          <w:color w:val="000000"/>
          <w:szCs w:val="24"/>
          <w:lang w:val="en"/>
        </w:rPr>
      </w:pPr>
      <w:r>
        <w:rPr>
          <w:rFonts w:eastAsiaTheme="minorHAnsi" w:cs="Arial"/>
          <w:szCs w:val="24"/>
          <w:lang w:bidi="ar-SA"/>
        </w:rPr>
        <w:t>P</w:t>
      </w:r>
      <w:r w:rsidR="00432D3D" w:rsidRPr="00686D5E">
        <w:rPr>
          <w:rFonts w:eastAsiaTheme="minorHAnsi" w:cs="Arial"/>
          <w:szCs w:val="24"/>
          <w:lang w:bidi="ar-SA"/>
        </w:rPr>
        <w:t>ress and the media</w:t>
      </w:r>
    </w:p>
    <w:p w:rsidR="00D26F2C" w:rsidRPr="00686D5E" w:rsidRDefault="00686D5E" w:rsidP="00774B8D">
      <w:pPr>
        <w:pStyle w:val="NormalWeb"/>
        <w:shd w:val="clear" w:color="auto" w:fill="FFFFFF"/>
        <w:rPr>
          <w:rFonts w:ascii="Arial" w:eastAsiaTheme="minorEastAsia" w:hAnsi="Arial" w:cs="Arial"/>
          <w:color w:val="000000" w:themeColor="text1"/>
          <w:sz w:val="24"/>
          <w:szCs w:val="24"/>
          <w:lang w:eastAsia="en-US" w:bidi="en-US"/>
        </w:rPr>
      </w:pPr>
      <w:r>
        <w:rPr>
          <w:rFonts w:ascii="Arial" w:eastAsiaTheme="minorEastAsia" w:hAnsi="Arial" w:cs="Arial"/>
          <w:color w:val="000000" w:themeColor="text1"/>
          <w:sz w:val="24"/>
          <w:szCs w:val="24"/>
          <w:lang w:eastAsia="en-US" w:bidi="en-US"/>
        </w:rPr>
        <w:t>We</w:t>
      </w:r>
      <w:r w:rsidR="00DC13F8" w:rsidRPr="00686D5E">
        <w:rPr>
          <w:rFonts w:ascii="Arial" w:eastAsiaTheme="minorEastAsia" w:hAnsi="Arial" w:cs="Arial"/>
          <w:color w:val="000000" w:themeColor="text1"/>
          <w:sz w:val="24"/>
          <w:szCs w:val="24"/>
          <w:lang w:eastAsia="en-US" w:bidi="en-US"/>
        </w:rPr>
        <w:t xml:space="preserve"> </w:t>
      </w:r>
      <w:r>
        <w:rPr>
          <w:rFonts w:ascii="Arial" w:eastAsiaTheme="minorEastAsia" w:hAnsi="Arial" w:cs="Arial"/>
          <w:color w:val="000000" w:themeColor="text1"/>
          <w:sz w:val="24"/>
          <w:szCs w:val="24"/>
          <w:lang w:eastAsia="en-US" w:bidi="en-US"/>
        </w:rPr>
        <w:t xml:space="preserve">will </w:t>
      </w:r>
      <w:r w:rsidR="00DC13F8" w:rsidRPr="00686D5E">
        <w:rPr>
          <w:rFonts w:ascii="Arial" w:eastAsiaTheme="minorEastAsia" w:hAnsi="Arial" w:cs="Arial"/>
          <w:color w:val="000000" w:themeColor="text1"/>
          <w:sz w:val="24"/>
          <w:szCs w:val="24"/>
          <w:lang w:eastAsia="en-US" w:bidi="en-US"/>
        </w:rPr>
        <w:t>not adopt</w:t>
      </w:r>
      <w:r w:rsidR="00D26F2C" w:rsidRPr="00686D5E">
        <w:rPr>
          <w:rFonts w:ascii="Arial" w:eastAsiaTheme="minorEastAsia" w:hAnsi="Arial" w:cs="Arial"/>
          <w:color w:val="000000" w:themeColor="text1"/>
          <w:sz w:val="24"/>
          <w:szCs w:val="24"/>
          <w:lang w:eastAsia="en-US" w:bidi="en-US"/>
        </w:rPr>
        <w:t xml:space="preserve"> automated decision making, including profi</w:t>
      </w:r>
      <w:r w:rsidR="00DC13F8" w:rsidRPr="00686D5E">
        <w:rPr>
          <w:rFonts w:ascii="Arial" w:eastAsiaTheme="minorEastAsia" w:hAnsi="Arial" w:cs="Arial"/>
          <w:color w:val="000000" w:themeColor="text1"/>
          <w:sz w:val="24"/>
          <w:szCs w:val="24"/>
          <w:lang w:eastAsia="en-US" w:bidi="en-US"/>
        </w:rPr>
        <w:t>ling.</w:t>
      </w:r>
    </w:p>
    <w:p w:rsidR="003437C4" w:rsidRPr="00686D5E" w:rsidRDefault="00686D5E" w:rsidP="00774B8D">
      <w:pPr>
        <w:pStyle w:val="NormalWeb"/>
        <w:shd w:val="clear" w:color="auto" w:fill="FFFFFF"/>
        <w:rPr>
          <w:rFonts w:ascii="Arial" w:eastAsiaTheme="minorEastAsia" w:hAnsi="Arial" w:cs="Arial"/>
          <w:sz w:val="24"/>
          <w:szCs w:val="24"/>
          <w:lang w:eastAsia="en-US" w:bidi="en-US"/>
        </w:rPr>
      </w:pPr>
      <w:r>
        <w:rPr>
          <w:rFonts w:ascii="Arial" w:eastAsiaTheme="minorEastAsia" w:hAnsi="Arial" w:cs="Arial"/>
          <w:sz w:val="24"/>
          <w:szCs w:val="24"/>
          <w:lang w:eastAsia="en-US" w:bidi="en-US"/>
        </w:rPr>
        <w:t>We</w:t>
      </w:r>
      <w:r w:rsidR="003437C4" w:rsidRPr="00686D5E">
        <w:rPr>
          <w:rFonts w:ascii="Arial" w:eastAsiaTheme="minorEastAsia" w:hAnsi="Arial" w:cs="Arial"/>
          <w:sz w:val="24"/>
          <w:szCs w:val="24"/>
          <w:lang w:eastAsia="en-US" w:bidi="en-US"/>
        </w:rPr>
        <w:t xml:space="preserve"> do not process your information with third countries outside of the UK or EU zone without the safeguards being in place that are equivalent to the Data Protection Act 1998 or the General Data Protection Regulations</w:t>
      </w:r>
      <w:r w:rsidR="000C15C0" w:rsidRPr="00686D5E">
        <w:rPr>
          <w:rFonts w:ascii="Arial" w:eastAsiaTheme="minorEastAsia" w:hAnsi="Arial" w:cs="Arial"/>
          <w:sz w:val="24"/>
          <w:szCs w:val="24"/>
          <w:lang w:eastAsia="en-US" w:bidi="en-US"/>
        </w:rPr>
        <w:t xml:space="preserve"> (GDPR)</w:t>
      </w:r>
      <w:r w:rsidR="003437C4" w:rsidRPr="00686D5E">
        <w:rPr>
          <w:rFonts w:ascii="Arial" w:eastAsiaTheme="minorEastAsia" w:hAnsi="Arial" w:cs="Arial"/>
          <w:sz w:val="24"/>
          <w:szCs w:val="24"/>
          <w:lang w:eastAsia="en-US" w:bidi="en-US"/>
        </w:rPr>
        <w:t>.</w:t>
      </w:r>
    </w:p>
    <w:p w:rsidR="00F443AD" w:rsidRPr="00686D5E" w:rsidRDefault="00F443AD" w:rsidP="00774B8D">
      <w:pPr>
        <w:pStyle w:val="NormalWeb"/>
        <w:shd w:val="clear" w:color="auto" w:fill="FFFFFF"/>
        <w:rPr>
          <w:rFonts w:ascii="Arial" w:eastAsiaTheme="minorEastAsia" w:hAnsi="Arial" w:cs="Arial"/>
          <w:color w:val="000000" w:themeColor="text1"/>
          <w:sz w:val="24"/>
          <w:szCs w:val="24"/>
          <w:lang w:eastAsia="en-US" w:bidi="en-US"/>
        </w:rPr>
      </w:pPr>
      <w:r w:rsidRPr="00686D5E">
        <w:rPr>
          <w:rFonts w:ascii="Arial" w:eastAsiaTheme="minorEastAsia" w:hAnsi="Arial" w:cs="Arial"/>
          <w:color w:val="000000" w:themeColor="text1"/>
          <w:sz w:val="24"/>
          <w:szCs w:val="24"/>
          <w:lang w:eastAsia="en-US" w:bidi="en-US"/>
        </w:rPr>
        <w:t xml:space="preserve">If you fail to provide the personal data, </w:t>
      </w:r>
      <w:r w:rsidR="00686D5E">
        <w:rPr>
          <w:rFonts w:ascii="Arial" w:eastAsiaTheme="minorEastAsia" w:hAnsi="Arial" w:cs="Arial"/>
          <w:color w:val="000000" w:themeColor="text1"/>
          <w:sz w:val="24"/>
          <w:szCs w:val="24"/>
          <w:lang w:eastAsia="en-US" w:bidi="en-US"/>
        </w:rPr>
        <w:t>we</w:t>
      </w:r>
      <w:r w:rsidR="00B3618E" w:rsidRPr="00686D5E">
        <w:rPr>
          <w:rFonts w:ascii="Arial" w:eastAsiaTheme="minorEastAsia" w:hAnsi="Arial" w:cs="Arial"/>
          <w:color w:val="000000" w:themeColor="text1"/>
          <w:sz w:val="24"/>
          <w:szCs w:val="24"/>
          <w:lang w:eastAsia="en-US" w:bidi="en-US"/>
        </w:rPr>
        <w:t xml:space="preserve"> may not be able to deliver accurate services to you</w:t>
      </w:r>
      <w:r w:rsidR="00C46602">
        <w:rPr>
          <w:rFonts w:ascii="Arial" w:eastAsiaTheme="minorEastAsia" w:hAnsi="Arial" w:cs="Arial"/>
          <w:color w:val="000000" w:themeColor="text1"/>
          <w:sz w:val="24"/>
          <w:szCs w:val="24"/>
          <w:lang w:eastAsia="en-US" w:bidi="en-US"/>
        </w:rPr>
        <w:t>,</w:t>
      </w:r>
      <w:r w:rsidR="00B3618E" w:rsidRPr="00686D5E">
        <w:rPr>
          <w:rFonts w:ascii="Arial" w:eastAsiaTheme="minorEastAsia" w:hAnsi="Arial" w:cs="Arial"/>
          <w:color w:val="000000" w:themeColor="text1"/>
          <w:sz w:val="24"/>
          <w:szCs w:val="24"/>
          <w:lang w:eastAsia="en-US" w:bidi="en-US"/>
        </w:rPr>
        <w:t xml:space="preserve"> and may also take action if it is required to do so by law.</w:t>
      </w:r>
    </w:p>
    <w:p w:rsidR="00E82F4E" w:rsidRPr="00E82F4E" w:rsidRDefault="00E82F4E" w:rsidP="00E82F4E">
      <w:pPr>
        <w:pStyle w:val="Level1numberheading"/>
        <w:numPr>
          <w:ilvl w:val="0"/>
          <w:numId w:val="0"/>
        </w:numPr>
        <w:rPr>
          <w:rFonts w:cs="Arial"/>
        </w:rPr>
      </w:pPr>
      <w:r w:rsidRPr="00E82F4E">
        <w:rPr>
          <w:rFonts w:cs="Arial"/>
        </w:rPr>
        <w:t>The National Pupil Database (NPD)</w:t>
      </w:r>
    </w:p>
    <w:p w:rsidR="00E82F4E" w:rsidRDefault="00E82F4E" w:rsidP="00E82F4E">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82F4E" w:rsidRDefault="00E82F4E" w:rsidP="00E82F4E">
      <w: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r w:rsidR="00C46602">
        <w:t>a</w:t>
      </w:r>
      <w:r>
        <w:t>bout Individual Pupils) (England) Regulations 2013.</w:t>
      </w:r>
    </w:p>
    <w:p w:rsidR="00E82F4E" w:rsidRDefault="00E82F4E" w:rsidP="00E82F4E">
      <w:r>
        <w:t xml:space="preserve">To find out more about the NPD, go to </w:t>
      </w:r>
      <w:hyperlink r:id="rId15" w:history="1">
        <w:r>
          <w:rPr>
            <w:rStyle w:val="Hyperlink"/>
          </w:rPr>
          <w:t>https://www.gov.uk/government/publications/national-pupil-database-user-guide-and-supporting-information</w:t>
        </w:r>
      </w:hyperlink>
      <w:r>
        <w:t>.</w:t>
      </w:r>
    </w:p>
    <w:p w:rsidR="00E82F4E" w:rsidRDefault="00E82F4E" w:rsidP="00E82F4E">
      <w:r>
        <w:t>The department may share information about our pupils from the NPD with third parties who promote the education or well-being of children in England by:</w:t>
      </w:r>
    </w:p>
    <w:p w:rsidR="00E82F4E" w:rsidRDefault="00E82F4E" w:rsidP="00E82F4E">
      <w:pPr>
        <w:pStyle w:val="ListParagraph"/>
        <w:numPr>
          <w:ilvl w:val="0"/>
          <w:numId w:val="6"/>
        </w:numPr>
        <w:suppressAutoHyphens/>
        <w:autoSpaceDN w:val="0"/>
        <w:spacing w:after="240" w:line="288" w:lineRule="auto"/>
        <w:contextualSpacing w:val="0"/>
        <w:textAlignment w:val="baseline"/>
      </w:pPr>
      <w:r>
        <w:t>conducting research or analysis</w:t>
      </w:r>
    </w:p>
    <w:p w:rsidR="00E82F4E" w:rsidRDefault="00E82F4E" w:rsidP="00E82F4E">
      <w:pPr>
        <w:pStyle w:val="ListParagraph"/>
        <w:numPr>
          <w:ilvl w:val="0"/>
          <w:numId w:val="6"/>
        </w:numPr>
        <w:suppressAutoHyphens/>
        <w:autoSpaceDN w:val="0"/>
        <w:spacing w:after="240" w:line="288" w:lineRule="auto"/>
        <w:contextualSpacing w:val="0"/>
        <w:textAlignment w:val="baseline"/>
      </w:pPr>
      <w:r>
        <w:t>producing statistics</w:t>
      </w:r>
    </w:p>
    <w:p w:rsidR="00E82F4E" w:rsidRDefault="00E82F4E" w:rsidP="00E82F4E">
      <w:pPr>
        <w:pStyle w:val="ListParagraph"/>
        <w:numPr>
          <w:ilvl w:val="0"/>
          <w:numId w:val="6"/>
        </w:numPr>
        <w:suppressAutoHyphens/>
        <w:autoSpaceDN w:val="0"/>
        <w:spacing w:after="240" w:line="288" w:lineRule="auto"/>
        <w:contextualSpacing w:val="0"/>
        <w:textAlignment w:val="baseline"/>
      </w:pPr>
      <w:r>
        <w:t>providing information, advice or guidance</w:t>
      </w:r>
    </w:p>
    <w:p w:rsidR="00E82F4E" w:rsidRDefault="00E82F4E" w:rsidP="00E82F4E">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E82F4E" w:rsidRDefault="00E82F4E" w:rsidP="00E82F4E">
      <w:pPr>
        <w:pStyle w:val="ListParagraph"/>
        <w:numPr>
          <w:ilvl w:val="0"/>
          <w:numId w:val="6"/>
        </w:numPr>
        <w:suppressAutoHyphens/>
        <w:autoSpaceDN w:val="0"/>
        <w:spacing w:after="240" w:line="288" w:lineRule="auto"/>
        <w:contextualSpacing w:val="0"/>
        <w:textAlignment w:val="baseline"/>
      </w:pPr>
      <w:r>
        <w:t>who is requesting the data</w:t>
      </w:r>
    </w:p>
    <w:p w:rsidR="00E82F4E" w:rsidRDefault="00E82F4E" w:rsidP="00E82F4E">
      <w:pPr>
        <w:pStyle w:val="ListParagraph"/>
        <w:numPr>
          <w:ilvl w:val="0"/>
          <w:numId w:val="6"/>
        </w:numPr>
        <w:suppressAutoHyphens/>
        <w:autoSpaceDN w:val="0"/>
        <w:spacing w:after="240" w:line="288" w:lineRule="auto"/>
        <w:contextualSpacing w:val="0"/>
        <w:textAlignment w:val="baseline"/>
      </w:pPr>
      <w:r>
        <w:t>the purpose for which it is required</w:t>
      </w:r>
    </w:p>
    <w:p w:rsidR="00E82F4E" w:rsidRDefault="00E82F4E" w:rsidP="00E82F4E">
      <w:pPr>
        <w:pStyle w:val="ListParagraph"/>
        <w:numPr>
          <w:ilvl w:val="0"/>
          <w:numId w:val="6"/>
        </w:numPr>
        <w:suppressAutoHyphens/>
        <w:autoSpaceDN w:val="0"/>
        <w:spacing w:after="240" w:line="288" w:lineRule="auto"/>
        <w:contextualSpacing w:val="0"/>
        <w:textAlignment w:val="baseline"/>
      </w:pPr>
      <w:r>
        <w:t xml:space="preserve">the level and sensitivity of data requested: and </w:t>
      </w:r>
    </w:p>
    <w:p w:rsidR="00E82F4E" w:rsidRDefault="00E82F4E" w:rsidP="00E82F4E">
      <w:pPr>
        <w:pStyle w:val="ListParagraph"/>
        <w:numPr>
          <w:ilvl w:val="0"/>
          <w:numId w:val="6"/>
        </w:numPr>
        <w:suppressAutoHyphens/>
        <w:autoSpaceDN w:val="0"/>
        <w:spacing w:after="240" w:line="288" w:lineRule="auto"/>
        <w:contextualSpacing w:val="0"/>
        <w:textAlignment w:val="baseline"/>
      </w:pPr>
      <w:r>
        <w:t xml:space="preserve">the arrangements in place to store and handle the data </w:t>
      </w:r>
    </w:p>
    <w:p w:rsidR="00E82F4E" w:rsidRDefault="00E82F4E" w:rsidP="00E82F4E">
      <w:r>
        <w:t>To be granted access to pupil information, organisations must comply with strict terms and conditions covering the confidentiality and handling of the data, security arrangements and retention and use of the data.</w:t>
      </w:r>
    </w:p>
    <w:p w:rsidR="00E82F4E" w:rsidRDefault="00E82F4E" w:rsidP="00E82F4E">
      <w:r>
        <w:t xml:space="preserve">For more information about the department’s data sharing process, please visit: </w:t>
      </w:r>
      <w:hyperlink r:id="rId16" w:tooltip="Data protection: how we collect and share research data" w:history="1">
        <w:r>
          <w:rPr>
            <w:color w:val="0000FF"/>
            <w:u w:val="single"/>
          </w:rPr>
          <w:t>https://www.gov.uk/data-protection-how-we-collect-and-share-research-data</w:t>
        </w:r>
      </w:hyperlink>
      <w:r>
        <w:t xml:space="preserve"> </w:t>
      </w:r>
    </w:p>
    <w:p w:rsidR="00E82F4E" w:rsidRDefault="00E82F4E" w:rsidP="00E82F4E">
      <w:r>
        <w:t xml:space="preserve">For information about which organisations the department has provided pupil information, (and for which project), please visit the following website: </w:t>
      </w:r>
      <w:hyperlink r:id="rId17" w:history="1">
        <w:r>
          <w:rPr>
            <w:rStyle w:val="Hyperlink"/>
          </w:rPr>
          <w:t>https://www.gov.uk/government/publications/national-pupil-database-requests-received</w:t>
        </w:r>
      </w:hyperlink>
    </w:p>
    <w:p w:rsidR="00E82F4E" w:rsidRDefault="00E82F4E" w:rsidP="00E82F4E">
      <w:pPr>
        <w:widowControl w:val="0"/>
        <w:overflowPunct w:val="0"/>
        <w:autoSpaceDE w:val="0"/>
        <w:spacing w:after="0" w:line="240" w:lineRule="auto"/>
      </w:pPr>
    </w:p>
    <w:p w:rsidR="00E82F4E" w:rsidRDefault="00E82F4E" w:rsidP="00E82F4E">
      <w:pPr>
        <w:widowControl w:val="0"/>
        <w:overflowPunct w:val="0"/>
        <w:autoSpaceDE w:val="0"/>
        <w:spacing w:after="0" w:line="240" w:lineRule="auto"/>
      </w:pPr>
      <w:r>
        <w:t xml:space="preserve">To contact DfE: </w:t>
      </w:r>
      <w:hyperlink r:id="rId18" w:history="1">
        <w:r>
          <w:rPr>
            <w:rStyle w:val="Hyperlink"/>
          </w:rPr>
          <w:t>https://www.gov.uk/contact-dfe</w:t>
        </w:r>
      </w:hyperlink>
    </w:p>
    <w:p w:rsidR="00BC7FB3" w:rsidRPr="00566BA4" w:rsidRDefault="00BC7FB3" w:rsidP="00566BA4">
      <w:pPr>
        <w:pStyle w:val="Level1numberheading"/>
        <w:numPr>
          <w:ilvl w:val="0"/>
          <w:numId w:val="0"/>
        </w:numPr>
        <w:rPr>
          <w:rFonts w:cs="Arial"/>
        </w:rPr>
      </w:pPr>
      <w:r w:rsidRPr="00566BA4">
        <w:rPr>
          <w:rFonts w:cs="Arial"/>
        </w:rPr>
        <w:t>Your rights</w:t>
      </w:r>
    </w:p>
    <w:p w:rsidR="001C2B9D" w:rsidRPr="00C445FD" w:rsidRDefault="00686D5E" w:rsidP="00774B8D">
      <w:pPr>
        <w:pStyle w:val="NormalWeb"/>
        <w:shd w:val="clear" w:color="auto" w:fill="FFFFFF"/>
        <w:rPr>
          <w:rFonts w:ascii="Arial" w:eastAsiaTheme="minorEastAsia" w:hAnsi="Arial" w:cs="Arial"/>
          <w:color w:val="000000" w:themeColor="text1"/>
          <w:sz w:val="24"/>
          <w:szCs w:val="22"/>
          <w:lang w:eastAsia="en-US" w:bidi="en-US"/>
        </w:rPr>
      </w:pPr>
      <w:r>
        <w:rPr>
          <w:rFonts w:ascii="Arial" w:eastAsiaTheme="minorEastAsia" w:hAnsi="Arial" w:cs="Arial"/>
          <w:color w:val="000000" w:themeColor="text1"/>
          <w:sz w:val="24"/>
          <w:szCs w:val="22"/>
          <w:lang w:eastAsia="en-US" w:bidi="en-US"/>
        </w:rPr>
        <w:t>I</w:t>
      </w:r>
      <w:r w:rsidR="00487575">
        <w:rPr>
          <w:rFonts w:ascii="Arial" w:eastAsiaTheme="minorEastAsia" w:hAnsi="Arial" w:cs="Arial"/>
          <w:color w:val="000000" w:themeColor="text1"/>
          <w:sz w:val="24"/>
          <w:szCs w:val="22"/>
          <w:lang w:eastAsia="en-US" w:bidi="en-US"/>
        </w:rPr>
        <w:t>ndividual</w:t>
      </w:r>
      <w:r w:rsidR="001C2B9D" w:rsidRPr="00C445FD">
        <w:rPr>
          <w:rFonts w:ascii="Arial" w:eastAsiaTheme="minorEastAsia" w:hAnsi="Arial" w:cs="Arial"/>
          <w:color w:val="000000" w:themeColor="text1"/>
          <w:sz w:val="24"/>
          <w:szCs w:val="22"/>
          <w:lang w:eastAsia="en-US" w:bidi="en-US"/>
        </w:rPr>
        <w:t xml:space="preserve"> rights</w:t>
      </w:r>
      <w:r w:rsidR="000C15C0" w:rsidRPr="00C445FD">
        <w:rPr>
          <w:rFonts w:ascii="Arial" w:eastAsiaTheme="minorEastAsia" w:hAnsi="Arial" w:cs="Arial"/>
          <w:color w:val="000000" w:themeColor="text1"/>
          <w:sz w:val="24"/>
          <w:szCs w:val="22"/>
          <w:lang w:eastAsia="en-US" w:bidi="en-US"/>
        </w:rPr>
        <w:t xml:space="preserve"> under the Data Protection </w:t>
      </w:r>
      <w:r w:rsidR="00BC138D">
        <w:rPr>
          <w:rFonts w:ascii="Arial" w:eastAsiaTheme="minorEastAsia" w:hAnsi="Arial" w:cs="Arial"/>
          <w:color w:val="000000" w:themeColor="text1"/>
          <w:sz w:val="24"/>
          <w:szCs w:val="22"/>
          <w:lang w:eastAsia="en-US" w:bidi="en-US"/>
        </w:rPr>
        <w:t>legislation</w:t>
      </w:r>
      <w:r w:rsidR="000C15C0" w:rsidRPr="00C445FD">
        <w:rPr>
          <w:rFonts w:ascii="Arial" w:eastAsiaTheme="minorEastAsia" w:hAnsi="Arial" w:cs="Arial"/>
          <w:color w:val="000000" w:themeColor="text1"/>
          <w:sz w:val="24"/>
          <w:szCs w:val="22"/>
          <w:lang w:eastAsia="en-US" w:bidi="en-US"/>
        </w:rPr>
        <w:t>.</w:t>
      </w:r>
    </w:p>
    <w:p w:rsidR="009575E8" w:rsidRPr="004204B0" w:rsidRDefault="009575E8"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be informed</w:t>
      </w:r>
    </w:p>
    <w:p w:rsidR="009575E8" w:rsidRPr="004204B0" w:rsidRDefault="00B17C7F"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This is your right </w:t>
      </w:r>
      <w:r w:rsidR="00381C3C" w:rsidRPr="004204B0">
        <w:rPr>
          <w:rFonts w:ascii="Arial" w:eastAsiaTheme="minorEastAsia" w:hAnsi="Arial" w:cs="Arial"/>
          <w:color w:val="000000" w:themeColor="text1"/>
          <w:sz w:val="24"/>
          <w:szCs w:val="24"/>
          <w:lang w:eastAsia="en-US" w:bidi="en-US"/>
        </w:rPr>
        <w:t xml:space="preserve">know about how your data is being processed, who it is given to, for what purpose and anything else that </w:t>
      </w:r>
      <w:r w:rsidR="00686D5E" w:rsidRPr="004204B0">
        <w:rPr>
          <w:rFonts w:ascii="Arial" w:eastAsiaTheme="minorEastAsia" w:hAnsi="Arial" w:cs="Arial"/>
          <w:color w:val="000000" w:themeColor="text1"/>
          <w:sz w:val="24"/>
          <w:szCs w:val="24"/>
          <w:lang w:eastAsia="en-US" w:bidi="en-US"/>
        </w:rPr>
        <w:t>guarantees</w:t>
      </w:r>
      <w:r w:rsidR="00381C3C" w:rsidRPr="004204B0">
        <w:rPr>
          <w:rFonts w:ascii="Arial" w:eastAsiaTheme="minorEastAsia" w:hAnsi="Arial" w:cs="Arial"/>
          <w:color w:val="000000" w:themeColor="text1"/>
          <w:sz w:val="24"/>
          <w:szCs w:val="24"/>
          <w:lang w:eastAsia="en-US" w:bidi="en-US"/>
        </w:rPr>
        <w:t xml:space="preserve"> your rights. This web page provides a summary, the </w:t>
      </w:r>
      <w:r w:rsidR="00D022ED">
        <w:rPr>
          <w:rFonts w:ascii="Arial" w:eastAsiaTheme="minorEastAsia" w:hAnsi="Arial" w:cs="Arial"/>
          <w:color w:val="000000" w:themeColor="text1"/>
          <w:sz w:val="24"/>
          <w:szCs w:val="24"/>
          <w:lang w:eastAsia="en-US" w:bidi="en-US"/>
        </w:rPr>
        <w:t>‘</w:t>
      </w:r>
      <w:r w:rsidR="00381C3C" w:rsidRPr="004204B0">
        <w:rPr>
          <w:rFonts w:ascii="Arial" w:eastAsiaTheme="minorEastAsia" w:hAnsi="Arial" w:cs="Arial"/>
          <w:color w:val="000000" w:themeColor="text1"/>
          <w:sz w:val="24"/>
          <w:szCs w:val="24"/>
          <w:lang w:eastAsia="en-US" w:bidi="en-US"/>
        </w:rPr>
        <w:t xml:space="preserve">Record of Processing </w:t>
      </w:r>
      <w:r w:rsidR="00686D5E" w:rsidRPr="004204B0">
        <w:rPr>
          <w:rFonts w:ascii="Arial" w:eastAsiaTheme="minorEastAsia" w:hAnsi="Arial" w:cs="Arial"/>
          <w:color w:val="000000" w:themeColor="text1"/>
          <w:sz w:val="24"/>
          <w:szCs w:val="24"/>
          <w:lang w:eastAsia="en-US" w:bidi="en-US"/>
        </w:rPr>
        <w:t>Activities</w:t>
      </w:r>
      <w:r w:rsidR="00D022ED">
        <w:rPr>
          <w:rFonts w:ascii="Arial" w:eastAsiaTheme="minorEastAsia" w:hAnsi="Arial" w:cs="Arial"/>
          <w:color w:val="000000" w:themeColor="text1"/>
          <w:sz w:val="24"/>
          <w:szCs w:val="24"/>
          <w:lang w:eastAsia="en-US" w:bidi="en-US"/>
        </w:rPr>
        <w:t>’</w:t>
      </w:r>
      <w:r w:rsidR="00381C3C" w:rsidRPr="004204B0">
        <w:rPr>
          <w:rFonts w:ascii="Arial" w:eastAsiaTheme="minorEastAsia" w:hAnsi="Arial" w:cs="Arial"/>
          <w:color w:val="000000" w:themeColor="text1"/>
          <w:sz w:val="24"/>
          <w:szCs w:val="24"/>
          <w:lang w:eastAsia="en-US" w:bidi="en-US"/>
        </w:rPr>
        <w:t xml:space="preserve"> gives further details. When you </w:t>
      </w:r>
      <w:r w:rsidR="00432D3D" w:rsidRPr="004204B0">
        <w:rPr>
          <w:rFonts w:ascii="Arial" w:eastAsiaTheme="minorEastAsia" w:hAnsi="Arial" w:cs="Arial"/>
          <w:color w:val="000000" w:themeColor="text1"/>
          <w:sz w:val="24"/>
          <w:szCs w:val="24"/>
          <w:lang w:eastAsia="en-US" w:bidi="en-US"/>
        </w:rPr>
        <w:t xml:space="preserve">provide information </w:t>
      </w:r>
      <w:r w:rsidR="00BD4CA4">
        <w:rPr>
          <w:rFonts w:ascii="Arial" w:eastAsiaTheme="minorEastAsia" w:hAnsi="Arial" w:cs="Arial"/>
          <w:color w:val="000000" w:themeColor="text1"/>
          <w:sz w:val="24"/>
          <w:szCs w:val="24"/>
          <w:lang w:eastAsia="en-US" w:bidi="en-US"/>
        </w:rPr>
        <w:t>we</w:t>
      </w:r>
      <w:r w:rsidR="00381C3C" w:rsidRPr="004204B0">
        <w:rPr>
          <w:rFonts w:ascii="Arial" w:eastAsiaTheme="minorEastAsia" w:hAnsi="Arial" w:cs="Arial"/>
          <w:color w:val="000000" w:themeColor="text1"/>
          <w:sz w:val="24"/>
          <w:szCs w:val="24"/>
          <w:lang w:eastAsia="en-US" w:bidi="en-US"/>
        </w:rPr>
        <w:t xml:space="preserve"> will ensure that you have a Privacy Notice.</w:t>
      </w:r>
    </w:p>
    <w:p w:rsidR="00381C3C" w:rsidRPr="004204B0" w:rsidRDefault="00512568"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of a</w:t>
      </w:r>
      <w:r w:rsidR="003469C0" w:rsidRPr="004204B0">
        <w:rPr>
          <w:rFonts w:ascii="Arial" w:eastAsiaTheme="minorEastAsia" w:hAnsi="Arial" w:cs="Arial"/>
          <w:color w:val="000000" w:themeColor="text1"/>
          <w:sz w:val="24"/>
          <w:szCs w:val="24"/>
          <w:lang w:eastAsia="en-US" w:bidi="en-US"/>
        </w:rPr>
        <w:t>ccess</w:t>
      </w:r>
    </w:p>
    <w:p w:rsidR="003469C0" w:rsidRPr="004204B0" w:rsidRDefault="003469C0"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You have a right to access your personal data and relevant supplementary information. This is known as a </w:t>
      </w:r>
      <w:r w:rsidR="00D022ED">
        <w:rPr>
          <w:rFonts w:ascii="Arial" w:eastAsiaTheme="minorEastAsia" w:hAnsi="Arial" w:cs="Arial"/>
          <w:color w:val="000000" w:themeColor="text1"/>
          <w:sz w:val="24"/>
          <w:szCs w:val="24"/>
          <w:lang w:eastAsia="en-US" w:bidi="en-US"/>
        </w:rPr>
        <w:t>‘</w:t>
      </w:r>
      <w:r w:rsidRPr="004204B0">
        <w:rPr>
          <w:rFonts w:ascii="Arial" w:eastAsiaTheme="minorEastAsia" w:hAnsi="Arial" w:cs="Arial"/>
          <w:color w:val="000000" w:themeColor="text1"/>
          <w:sz w:val="24"/>
          <w:szCs w:val="24"/>
          <w:lang w:eastAsia="en-US" w:bidi="en-US"/>
        </w:rPr>
        <w:t>Subject Access Request</w:t>
      </w:r>
      <w:r w:rsidR="00D022ED">
        <w:rPr>
          <w:rFonts w:ascii="Arial" w:eastAsiaTheme="minorEastAsia" w:hAnsi="Arial" w:cs="Arial"/>
          <w:color w:val="000000" w:themeColor="text1"/>
          <w:sz w:val="24"/>
          <w:szCs w:val="24"/>
          <w:lang w:eastAsia="en-US" w:bidi="en-US"/>
        </w:rPr>
        <w:t>’</w:t>
      </w:r>
      <w:r w:rsidRPr="004204B0">
        <w:rPr>
          <w:rFonts w:ascii="Arial" w:eastAsiaTheme="minorEastAsia" w:hAnsi="Arial" w:cs="Arial"/>
          <w:color w:val="000000" w:themeColor="text1"/>
          <w:sz w:val="24"/>
          <w:szCs w:val="24"/>
          <w:lang w:eastAsia="en-US" w:bidi="en-US"/>
        </w:rPr>
        <w:t xml:space="preserve">. </w:t>
      </w:r>
      <w:r w:rsidR="00210779" w:rsidRPr="004204B0">
        <w:rPr>
          <w:rFonts w:ascii="Arial" w:eastAsiaTheme="minorEastAsia" w:hAnsi="Arial" w:cs="Arial"/>
          <w:color w:val="000000" w:themeColor="text1"/>
          <w:sz w:val="24"/>
          <w:szCs w:val="24"/>
          <w:lang w:eastAsia="en-US" w:bidi="en-US"/>
        </w:rPr>
        <w:t xml:space="preserve">Further information can be found at </w:t>
      </w:r>
      <w:hyperlink r:id="rId19" w:history="1">
        <w:r w:rsidR="00210779" w:rsidRPr="004204B0">
          <w:rPr>
            <w:rStyle w:val="Hyperlink"/>
            <w:rFonts w:ascii="Arial" w:eastAsiaTheme="minorEastAsia" w:hAnsi="Arial" w:cs="Arial"/>
            <w:sz w:val="24"/>
            <w:szCs w:val="24"/>
            <w:lang w:eastAsia="en-US" w:bidi="en-US"/>
          </w:rPr>
          <w:t>www.ico.org.uk</w:t>
        </w:r>
      </w:hyperlink>
      <w:r w:rsidR="00210779" w:rsidRPr="004204B0">
        <w:rPr>
          <w:rFonts w:ascii="Arial" w:eastAsiaTheme="minorEastAsia" w:hAnsi="Arial" w:cs="Arial"/>
          <w:color w:val="000000" w:themeColor="text1"/>
          <w:sz w:val="24"/>
          <w:szCs w:val="24"/>
          <w:lang w:eastAsia="en-US" w:bidi="en-US"/>
        </w:rPr>
        <w:t xml:space="preserve">. </w:t>
      </w:r>
      <w:r w:rsidRPr="004204B0">
        <w:rPr>
          <w:rFonts w:ascii="Arial" w:eastAsiaTheme="minorEastAsia" w:hAnsi="Arial" w:cs="Arial"/>
          <w:color w:val="000000" w:themeColor="text1"/>
          <w:sz w:val="24"/>
          <w:szCs w:val="24"/>
          <w:lang w:eastAsia="en-US" w:bidi="en-US"/>
        </w:rPr>
        <w:t xml:space="preserve">You can make a request by emailing the Data Protection Officer at </w:t>
      </w:r>
      <w:r w:rsidR="00432D3D" w:rsidRPr="004204B0">
        <w:rPr>
          <w:rFonts w:ascii="Arial" w:eastAsiaTheme="minorEastAsia" w:hAnsi="Arial" w:cs="Arial"/>
          <w:color w:val="000000" w:themeColor="text1"/>
          <w:sz w:val="24"/>
          <w:szCs w:val="24"/>
          <w:lang w:eastAsia="en-US" w:bidi="en-US"/>
        </w:rPr>
        <w:t>school.</w:t>
      </w:r>
      <w:hyperlink r:id="rId20" w:history="1">
        <w:r w:rsidRPr="004204B0">
          <w:rPr>
            <w:rStyle w:val="Hyperlink"/>
            <w:rFonts w:ascii="Arial" w:eastAsiaTheme="minorEastAsia" w:hAnsi="Arial" w:cs="Arial"/>
            <w:sz w:val="24"/>
            <w:szCs w:val="24"/>
            <w:lang w:eastAsia="en-US" w:bidi="en-US"/>
          </w:rPr>
          <w:t>dpo@brent.gov.uk</w:t>
        </w:r>
      </w:hyperlink>
      <w:r w:rsidR="00EF3071" w:rsidRPr="004204B0">
        <w:rPr>
          <w:rFonts w:ascii="Arial" w:eastAsiaTheme="minorEastAsia" w:hAnsi="Arial" w:cs="Arial"/>
          <w:color w:val="000000" w:themeColor="text1"/>
          <w:sz w:val="24"/>
          <w:szCs w:val="24"/>
          <w:lang w:eastAsia="en-US" w:bidi="en-US"/>
        </w:rPr>
        <w:t xml:space="preserve">. You should receive a response within 30 days, unless a different period applies as described under the ICO’s </w:t>
      </w:r>
      <w:r w:rsidR="004204B0">
        <w:rPr>
          <w:rFonts w:ascii="Arial" w:eastAsiaTheme="minorEastAsia" w:hAnsi="Arial" w:cs="Arial"/>
          <w:color w:val="000000" w:themeColor="text1"/>
          <w:sz w:val="24"/>
          <w:szCs w:val="24"/>
          <w:lang w:eastAsia="en-US" w:bidi="en-US"/>
        </w:rPr>
        <w:t>Subject Access</w:t>
      </w:r>
      <w:r w:rsidR="00EF3071" w:rsidRPr="004204B0">
        <w:rPr>
          <w:rFonts w:ascii="Arial" w:eastAsiaTheme="minorEastAsia" w:hAnsi="Arial" w:cs="Arial"/>
          <w:color w:val="000000" w:themeColor="text1"/>
          <w:sz w:val="24"/>
          <w:szCs w:val="24"/>
          <w:lang w:eastAsia="en-US" w:bidi="en-US"/>
        </w:rPr>
        <w:t xml:space="preserve"> code of practice. </w:t>
      </w:r>
    </w:p>
    <w:p w:rsidR="00512568" w:rsidRPr="004204B0" w:rsidRDefault="00512568"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rectification</w:t>
      </w:r>
    </w:p>
    <w:p w:rsidR="00512568" w:rsidRPr="004204B0" w:rsidRDefault="00512568"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You have the right to have your personal data rectified if it is inaccurate or incomplete. You can do this by contacting the service area that you are concerned about directly. Otherwise you can make a request by emailing the Data Protection Officer at </w:t>
      </w:r>
      <w:r w:rsidR="00A1394A" w:rsidRPr="004204B0">
        <w:rPr>
          <w:rFonts w:ascii="Arial" w:eastAsiaTheme="minorEastAsia" w:hAnsi="Arial" w:cs="Arial"/>
          <w:color w:val="000000" w:themeColor="text1"/>
          <w:sz w:val="24"/>
          <w:szCs w:val="24"/>
          <w:lang w:eastAsia="en-US" w:bidi="en-US"/>
        </w:rPr>
        <w:t>school.</w:t>
      </w:r>
      <w:hyperlink r:id="rId21" w:history="1">
        <w:r w:rsidRPr="004204B0">
          <w:rPr>
            <w:rStyle w:val="Hyperlink"/>
            <w:rFonts w:ascii="Arial" w:eastAsiaTheme="minorEastAsia" w:hAnsi="Arial" w:cs="Arial"/>
            <w:sz w:val="24"/>
            <w:szCs w:val="24"/>
            <w:lang w:eastAsia="en-US" w:bidi="en-US"/>
          </w:rPr>
          <w:t>dpo@brent.gov.uk</w:t>
        </w:r>
      </w:hyperlink>
    </w:p>
    <w:p w:rsidR="00815E1E" w:rsidRPr="004204B0" w:rsidRDefault="00815E1E"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erasure</w:t>
      </w:r>
    </w:p>
    <w:p w:rsidR="00815E1E" w:rsidRPr="004204B0" w:rsidRDefault="00815E1E"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This is also known as “</w:t>
      </w:r>
      <w:r w:rsidR="00D022ED">
        <w:rPr>
          <w:rFonts w:ascii="Arial" w:eastAsiaTheme="minorEastAsia" w:hAnsi="Arial" w:cs="Arial"/>
          <w:color w:val="000000" w:themeColor="text1"/>
          <w:sz w:val="24"/>
          <w:szCs w:val="24"/>
          <w:lang w:eastAsia="en-US" w:bidi="en-US"/>
        </w:rPr>
        <w:t>T</w:t>
      </w:r>
      <w:r w:rsidRPr="004204B0">
        <w:rPr>
          <w:rFonts w:ascii="Arial" w:eastAsiaTheme="minorEastAsia" w:hAnsi="Arial" w:cs="Arial"/>
          <w:color w:val="000000" w:themeColor="text1"/>
          <w:sz w:val="24"/>
          <w:szCs w:val="24"/>
          <w:lang w:eastAsia="en-US" w:bidi="en-US"/>
        </w:rPr>
        <w:t xml:space="preserve">he </w:t>
      </w:r>
      <w:r w:rsidR="00D022ED">
        <w:rPr>
          <w:rFonts w:ascii="Arial" w:eastAsiaTheme="minorEastAsia" w:hAnsi="Arial" w:cs="Arial"/>
          <w:color w:val="000000" w:themeColor="text1"/>
          <w:sz w:val="24"/>
          <w:szCs w:val="24"/>
          <w:lang w:eastAsia="en-US" w:bidi="en-US"/>
        </w:rPr>
        <w:t>R</w:t>
      </w:r>
      <w:r w:rsidRPr="004204B0">
        <w:rPr>
          <w:rFonts w:ascii="Arial" w:eastAsiaTheme="minorEastAsia" w:hAnsi="Arial" w:cs="Arial"/>
          <w:color w:val="000000" w:themeColor="text1"/>
          <w:sz w:val="24"/>
          <w:szCs w:val="24"/>
          <w:lang w:eastAsia="en-US" w:bidi="en-US"/>
        </w:rPr>
        <w:t xml:space="preserve">ight to be </w:t>
      </w:r>
      <w:r w:rsidR="00D022ED">
        <w:rPr>
          <w:rFonts w:ascii="Arial" w:eastAsiaTheme="minorEastAsia" w:hAnsi="Arial" w:cs="Arial"/>
          <w:color w:val="000000" w:themeColor="text1"/>
          <w:sz w:val="24"/>
          <w:szCs w:val="24"/>
          <w:lang w:eastAsia="en-US" w:bidi="en-US"/>
        </w:rPr>
        <w:t>F</w:t>
      </w:r>
      <w:r w:rsidRPr="004204B0">
        <w:rPr>
          <w:rFonts w:ascii="Arial" w:eastAsiaTheme="minorEastAsia" w:hAnsi="Arial" w:cs="Arial"/>
          <w:color w:val="000000" w:themeColor="text1"/>
          <w:sz w:val="24"/>
          <w:szCs w:val="24"/>
          <w:lang w:eastAsia="en-US" w:bidi="en-US"/>
        </w:rPr>
        <w:t>orgotten”. Please note th</w:t>
      </w:r>
      <w:r w:rsidR="00274004" w:rsidRPr="004204B0">
        <w:rPr>
          <w:rFonts w:ascii="Arial" w:eastAsiaTheme="minorEastAsia" w:hAnsi="Arial" w:cs="Arial"/>
          <w:color w:val="000000" w:themeColor="text1"/>
          <w:sz w:val="24"/>
          <w:szCs w:val="24"/>
          <w:lang w:eastAsia="en-US" w:bidi="en-US"/>
        </w:rPr>
        <w:t>at there are circumstances when y</w:t>
      </w:r>
      <w:r w:rsidRPr="004204B0">
        <w:rPr>
          <w:rFonts w:ascii="Arial" w:eastAsiaTheme="minorEastAsia" w:hAnsi="Arial" w:cs="Arial"/>
          <w:color w:val="000000" w:themeColor="text1"/>
          <w:sz w:val="24"/>
          <w:szCs w:val="24"/>
          <w:lang w:eastAsia="en-US" w:bidi="en-US"/>
        </w:rPr>
        <w:t xml:space="preserve">our information cannot be erased. This includes situations whereby the council is required to retain information for statutory purposes in accordance with its data retentions policy. </w:t>
      </w:r>
      <w:r w:rsidR="00EF3071" w:rsidRPr="004204B0">
        <w:rPr>
          <w:rFonts w:ascii="Arial" w:eastAsiaTheme="minorEastAsia" w:hAnsi="Arial" w:cs="Arial"/>
          <w:color w:val="000000" w:themeColor="text1"/>
          <w:sz w:val="24"/>
          <w:szCs w:val="24"/>
          <w:lang w:eastAsia="en-US" w:bidi="en-US"/>
        </w:rPr>
        <w:t xml:space="preserve">You can make a request by emailing the Data Protection Officer at </w:t>
      </w:r>
      <w:r w:rsidR="00A1394A" w:rsidRPr="004204B0">
        <w:rPr>
          <w:rFonts w:ascii="Arial" w:eastAsiaTheme="minorEastAsia" w:hAnsi="Arial" w:cs="Arial"/>
          <w:color w:val="000000" w:themeColor="text1"/>
          <w:sz w:val="24"/>
          <w:szCs w:val="24"/>
          <w:lang w:eastAsia="en-US" w:bidi="en-US"/>
        </w:rPr>
        <w:t>school.</w:t>
      </w:r>
      <w:hyperlink r:id="rId22" w:history="1">
        <w:r w:rsidR="00EF3071" w:rsidRPr="004204B0">
          <w:rPr>
            <w:rStyle w:val="Hyperlink"/>
            <w:rFonts w:ascii="Arial" w:eastAsiaTheme="minorEastAsia" w:hAnsi="Arial" w:cs="Arial"/>
            <w:sz w:val="24"/>
            <w:szCs w:val="24"/>
            <w:lang w:eastAsia="en-US" w:bidi="en-US"/>
          </w:rPr>
          <w:t>dpo@brent.gov.uk</w:t>
        </w:r>
      </w:hyperlink>
      <w:r w:rsidR="00EF3071" w:rsidRPr="004204B0">
        <w:rPr>
          <w:rFonts w:ascii="Arial" w:eastAsiaTheme="minorEastAsia" w:hAnsi="Arial" w:cs="Arial"/>
          <w:color w:val="000000" w:themeColor="text1"/>
          <w:sz w:val="24"/>
          <w:szCs w:val="24"/>
          <w:lang w:eastAsia="en-US" w:bidi="en-US"/>
        </w:rPr>
        <w:t>. You should receive a response with</w:t>
      </w:r>
      <w:r w:rsidR="00D022ED">
        <w:rPr>
          <w:rFonts w:ascii="Arial" w:eastAsiaTheme="minorEastAsia" w:hAnsi="Arial" w:cs="Arial"/>
          <w:color w:val="000000" w:themeColor="text1"/>
          <w:sz w:val="24"/>
          <w:szCs w:val="24"/>
          <w:lang w:eastAsia="en-US" w:bidi="en-US"/>
        </w:rPr>
        <w:t>in</w:t>
      </w:r>
      <w:r w:rsidR="00EF3071" w:rsidRPr="004204B0">
        <w:rPr>
          <w:rFonts w:ascii="Arial" w:eastAsiaTheme="minorEastAsia" w:hAnsi="Arial" w:cs="Arial"/>
          <w:color w:val="000000" w:themeColor="text1"/>
          <w:sz w:val="24"/>
          <w:szCs w:val="24"/>
          <w:lang w:eastAsia="en-US" w:bidi="en-US"/>
        </w:rPr>
        <w:t xml:space="preserve"> 30 days.</w:t>
      </w:r>
    </w:p>
    <w:p w:rsidR="00815E1E" w:rsidRPr="004204B0" w:rsidRDefault="00274004" w:rsidP="00E82F4E">
      <w:pPr>
        <w:pStyle w:val="NormalWeb"/>
        <w:numPr>
          <w:ilvl w:val="0"/>
          <w:numId w:val="2"/>
        </w:numPr>
        <w:shd w:val="clear" w:color="auto" w:fill="FFFFFF"/>
        <w:tabs>
          <w:tab w:val="left" w:pos="2268"/>
        </w:tabs>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restrict processing</w:t>
      </w:r>
    </w:p>
    <w:p w:rsidR="00274004" w:rsidRPr="004204B0" w:rsidRDefault="00274004" w:rsidP="004204B0">
      <w:pPr>
        <w:pStyle w:val="NormalWeb"/>
        <w:shd w:val="clear" w:color="auto" w:fill="FFFFFF"/>
        <w:tabs>
          <w:tab w:val="left" w:pos="2268"/>
        </w:tabs>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You have a right to request the council to ‘block’ or </w:t>
      </w:r>
      <w:r w:rsidR="00D022ED">
        <w:rPr>
          <w:rFonts w:ascii="Arial" w:eastAsiaTheme="minorEastAsia" w:hAnsi="Arial" w:cs="Arial"/>
          <w:color w:val="000000" w:themeColor="text1"/>
          <w:sz w:val="24"/>
          <w:szCs w:val="24"/>
          <w:lang w:eastAsia="en-US" w:bidi="en-US"/>
        </w:rPr>
        <w:t>‘</w:t>
      </w:r>
      <w:r w:rsidRPr="004204B0">
        <w:rPr>
          <w:rFonts w:ascii="Arial" w:eastAsiaTheme="minorEastAsia" w:hAnsi="Arial" w:cs="Arial"/>
          <w:color w:val="000000" w:themeColor="text1"/>
          <w:sz w:val="24"/>
          <w:szCs w:val="24"/>
          <w:lang w:eastAsia="en-US" w:bidi="en-US"/>
        </w:rPr>
        <w:t>supress</w:t>
      </w:r>
      <w:r w:rsidR="00D022ED">
        <w:rPr>
          <w:rFonts w:ascii="Arial" w:eastAsiaTheme="minorEastAsia" w:hAnsi="Arial" w:cs="Arial"/>
          <w:color w:val="000000" w:themeColor="text1"/>
          <w:sz w:val="24"/>
          <w:szCs w:val="24"/>
          <w:lang w:eastAsia="en-US" w:bidi="en-US"/>
        </w:rPr>
        <w:t>’</w:t>
      </w:r>
      <w:r w:rsidRPr="004204B0">
        <w:rPr>
          <w:rFonts w:ascii="Arial" w:eastAsiaTheme="minorEastAsia" w:hAnsi="Arial" w:cs="Arial"/>
          <w:color w:val="000000" w:themeColor="text1"/>
          <w:sz w:val="24"/>
          <w:szCs w:val="24"/>
          <w:lang w:eastAsia="en-US" w:bidi="en-US"/>
        </w:rPr>
        <w:t xml:space="preserve"> processing of your personal data. Please note that this may not apply for most of the council’s processes because there is usually a legal duty to process information.</w:t>
      </w:r>
    </w:p>
    <w:p w:rsidR="009575E8" w:rsidRPr="004204B0" w:rsidRDefault="007A20A1"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data portability</w:t>
      </w:r>
    </w:p>
    <w:p w:rsidR="007A20A1" w:rsidRPr="004204B0" w:rsidRDefault="007A20A1"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You have the right to obtain and reuse your personal data for your own purposes. You can make a request by emailing the Data Protection Officer at </w:t>
      </w:r>
      <w:r w:rsidR="00A1394A" w:rsidRPr="004204B0">
        <w:rPr>
          <w:rFonts w:ascii="Arial" w:eastAsiaTheme="minorEastAsia" w:hAnsi="Arial" w:cs="Arial"/>
          <w:color w:val="000000" w:themeColor="text1"/>
          <w:sz w:val="24"/>
          <w:szCs w:val="24"/>
          <w:lang w:eastAsia="en-US" w:bidi="en-US"/>
        </w:rPr>
        <w:t>school.</w:t>
      </w:r>
      <w:hyperlink r:id="rId23" w:history="1">
        <w:r w:rsidRPr="004204B0">
          <w:rPr>
            <w:rStyle w:val="Hyperlink"/>
            <w:rFonts w:ascii="Arial" w:eastAsiaTheme="minorEastAsia" w:hAnsi="Arial" w:cs="Arial"/>
            <w:sz w:val="24"/>
            <w:szCs w:val="24"/>
            <w:lang w:eastAsia="en-US" w:bidi="en-US"/>
          </w:rPr>
          <w:t>dpo@brent.gov.uk</w:t>
        </w:r>
      </w:hyperlink>
      <w:r w:rsidRPr="004204B0">
        <w:rPr>
          <w:rFonts w:ascii="Arial" w:eastAsiaTheme="minorEastAsia" w:hAnsi="Arial" w:cs="Arial"/>
          <w:color w:val="000000" w:themeColor="text1"/>
          <w:sz w:val="24"/>
          <w:szCs w:val="24"/>
          <w:lang w:eastAsia="en-US" w:bidi="en-US"/>
        </w:rPr>
        <w:t>, or in writing to the Data Protection Officer, Brent Council, Civic Centre, Engineers Way HA9 0FJ.</w:t>
      </w:r>
    </w:p>
    <w:p w:rsidR="007A20A1" w:rsidRPr="004204B0" w:rsidRDefault="007A20A1"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The right to object to processing</w:t>
      </w:r>
    </w:p>
    <w:p w:rsidR="007A20A1" w:rsidRPr="004204B0" w:rsidRDefault="007A20A1"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You have the right to object to processing for certain circumstances as listed by the ICO at </w:t>
      </w:r>
      <w:hyperlink r:id="rId24" w:history="1">
        <w:r w:rsidRPr="004204B0">
          <w:rPr>
            <w:rStyle w:val="Hyperlink"/>
            <w:rFonts w:ascii="Arial" w:eastAsiaTheme="minorEastAsia" w:hAnsi="Arial" w:cs="Arial"/>
            <w:sz w:val="24"/>
            <w:szCs w:val="24"/>
            <w:lang w:eastAsia="en-US" w:bidi="en-US"/>
          </w:rPr>
          <w:t>www.ico.org.uk</w:t>
        </w:r>
      </w:hyperlink>
      <w:r w:rsidRPr="004204B0">
        <w:rPr>
          <w:rFonts w:ascii="Arial" w:eastAsiaTheme="minorEastAsia" w:hAnsi="Arial" w:cs="Arial"/>
          <w:color w:val="000000" w:themeColor="text1"/>
          <w:sz w:val="24"/>
          <w:szCs w:val="24"/>
          <w:lang w:eastAsia="en-US" w:bidi="en-US"/>
        </w:rPr>
        <w:t xml:space="preserve">. You can make a request by emailing the Data Protection Officer at </w:t>
      </w:r>
      <w:r w:rsidR="00A1394A" w:rsidRPr="004204B0">
        <w:rPr>
          <w:rFonts w:ascii="Arial" w:eastAsiaTheme="minorEastAsia" w:hAnsi="Arial" w:cs="Arial"/>
          <w:color w:val="000000" w:themeColor="text1"/>
          <w:sz w:val="24"/>
          <w:szCs w:val="24"/>
          <w:lang w:eastAsia="en-US" w:bidi="en-US"/>
        </w:rPr>
        <w:t>school.</w:t>
      </w:r>
      <w:hyperlink r:id="rId25" w:history="1">
        <w:r w:rsidRPr="004204B0">
          <w:rPr>
            <w:rStyle w:val="Hyperlink"/>
            <w:rFonts w:ascii="Arial" w:eastAsiaTheme="minorEastAsia" w:hAnsi="Arial" w:cs="Arial"/>
            <w:sz w:val="24"/>
            <w:szCs w:val="24"/>
            <w:lang w:eastAsia="en-US" w:bidi="en-US"/>
          </w:rPr>
          <w:t>dpo@brent.gov.uk</w:t>
        </w:r>
      </w:hyperlink>
    </w:p>
    <w:p w:rsidR="007A20A1" w:rsidRPr="004204B0" w:rsidRDefault="007A20A1" w:rsidP="00E82F4E">
      <w:pPr>
        <w:pStyle w:val="NormalWeb"/>
        <w:numPr>
          <w:ilvl w:val="0"/>
          <w:numId w:val="2"/>
        </w:numPr>
        <w:shd w:val="clear" w:color="auto" w:fill="FFFFFF"/>
        <w:spacing w:after="1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Rights related to automated decision making including profiling</w:t>
      </w:r>
    </w:p>
    <w:p w:rsidR="007A20A1" w:rsidRPr="004204B0" w:rsidRDefault="007A20A1" w:rsidP="004204B0">
      <w:pPr>
        <w:pStyle w:val="NormalWeb"/>
        <w:shd w:val="clear" w:color="auto" w:fill="FFFFFF"/>
        <w:spacing w:after="120"/>
        <w:ind w:left="720"/>
        <w:rPr>
          <w:rFonts w:ascii="Arial" w:eastAsiaTheme="minorEastAsia" w:hAnsi="Arial" w:cs="Arial"/>
          <w:color w:val="000000" w:themeColor="text1"/>
          <w:sz w:val="24"/>
          <w:szCs w:val="24"/>
          <w:lang w:eastAsia="en-US" w:bidi="en-US"/>
        </w:rPr>
      </w:pPr>
      <w:r w:rsidRPr="004204B0">
        <w:rPr>
          <w:rFonts w:ascii="Arial" w:eastAsiaTheme="minorEastAsia" w:hAnsi="Arial" w:cs="Arial"/>
          <w:color w:val="000000" w:themeColor="text1"/>
          <w:sz w:val="24"/>
          <w:szCs w:val="24"/>
          <w:lang w:eastAsia="en-US" w:bidi="en-US"/>
        </w:rPr>
        <w:t xml:space="preserve">There are restrictions on automated decisions based solely on automated means without any human involvement. Also there are restrictions on profiling. You can make </w:t>
      </w:r>
      <w:r w:rsidR="004205BD" w:rsidRPr="004204B0">
        <w:rPr>
          <w:rFonts w:ascii="Arial" w:eastAsiaTheme="minorEastAsia" w:hAnsi="Arial" w:cs="Arial"/>
          <w:color w:val="000000" w:themeColor="text1"/>
          <w:sz w:val="24"/>
          <w:szCs w:val="24"/>
          <w:lang w:eastAsia="en-US" w:bidi="en-US"/>
        </w:rPr>
        <w:t>an enquiry</w:t>
      </w:r>
      <w:r w:rsidRPr="004204B0">
        <w:rPr>
          <w:rFonts w:ascii="Arial" w:eastAsiaTheme="minorEastAsia" w:hAnsi="Arial" w:cs="Arial"/>
          <w:color w:val="000000" w:themeColor="text1"/>
          <w:sz w:val="24"/>
          <w:szCs w:val="24"/>
          <w:lang w:eastAsia="en-US" w:bidi="en-US"/>
        </w:rPr>
        <w:t xml:space="preserve"> by emailing the Data Protection Officer at </w:t>
      </w:r>
      <w:r w:rsidR="00A1394A" w:rsidRPr="004204B0">
        <w:rPr>
          <w:rFonts w:ascii="Arial" w:eastAsiaTheme="minorEastAsia" w:hAnsi="Arial" w:cs="Arial"/>
          <w:color w:val="000000" w:themeColor="text1"/>
          <w:sz w:val="24"/>
          <w:szCs w:val="24"/>
          <w:lang w:eastAsia="en-US" w:bidi="en-US"/>
        </w:rPr>
        <w:t>school.</w:t>
      </w:r>
      <w:hyperlink r:id="rId26" w:history="1">
        <w:r w:rsidRPr="004204B0">
          <w:rPr>
            <w:rStyle w:val="Hyperlink"/>
            <w:rFonts w:ascii="Arial" w:eastAsiaTheme="minorEastAsia" w:hAnsi="Arial" w:cs="Arial"/>
            <w:sz w:val="24"/>
            <w:szCs w:val="24"/>
            <w:lang w:eastAsia="en-US" w:bidi="en-US"/>
          </w:rPr>
          <w:t>dpo@brent.gov.uk</w:t>
        </w:r>
      </w:hyperlink>
      <w:r w:rsidR="004204B0" w:rsidRPr="004204B0">
        <w:rPr>
          <w:rFonts w:ascii="Arial" w:eastAsiaTheme="minorEastAsia" w:hAnsi="Arial" w:cs="Arial"/>
          <w:color w:val="000000" w:themeColor="text1"/>
          <w:sz w:val="24"/>
          <w:szCs w:val="24"/>
          <w:lang w:eastAsia="en-US" w:bidi="en-US"/>
        </w:rPr>
        <w:t>.</w:t>
      </w:r>
    </w:p>
    <w:p w:rsidR="001D1F60" w:rsidRPr="00E82F4E" w:rsidRDefault="001D1F60" w:rsidP="00E82F4E">
      <w:pPr>
        <w:pStyle w:val="Level1numberheading"/>
        <w:numPr>
          <w:ilvl w:val="0"/>
          <w:numId w:val="0"/>
        </w:numPr>
        <w:rPr>
          <w:rFonts w:cs="Arial"/>
        </w:rPr>
      </w:pPr>
      <w:r w:rsidRPr="00E82F4E">
        <w:rPr>
          <w:rFonts w:cs="Arial"/>
        </w:rPr>
        <w:t>Concerns about data protection</w:t>
      </w:r>
    </w:p>
    <w:p w:rsidR="00BD4CA4" w:rsidRDefault="00BD4CA4" w:rsidP="00BD4CA4">
      <w:r>
        <w:rPr>
          <w:color w:val="000000"/>
        </w:rPr>
        <w:t xml:space="preserve">If you have a concern about the way we are collecting or using your personal data, we request that you raise your concern </w:t>
      </w:r>
      <w:r w:rsidRPr="00C445FD">
        <w:t xml:space="preserve">with </w:t>
      </w:r>
      <w:r>
        <w:t>our</w:t>
      </w:r>
      <w:r w:rsidRPr="00C445FD">
        <w:t xml:space="preserve"> </w:t>
      </w:r>
      <w:r w:rsidR="00D022ED">
        <w:t>‘D</w:t>
      </w:r>
      <w:r w:rsidRPr="00C445FD">
        <w:t>esignated Data Protection Officer</w:t>
      </w:r>
      <w:r w:rsidR="00D022ED">
        <w:t>’</w:t>
      </w:r>
      <w:r>
        <w:rPr>
          <w:color w:val="000000"/>
        </w:rPr>
        <w:t xml:space="preserve"> in the first instance. Alternatively, you can contact the Information Commissioner’s Office at </w:t>
      </w:r>
      <w:hyperlink r:id="rId27" w:history="1">
        <w:r>
          <w:rPr>
            <w:rStyle w:val="Hyperlink"/>
          </w:rPr>
          <w:t>https://ico.org.uk/concerns/</w:t>
        </w:r>
      </w:hyperlink>
    </w:p>
    <w:p w:rsidR="001D1F60" w:rsidRPr="00C445FD" w:rsidRDefault="001D1F60" w:rsidP="00686D5E">
      <w:r w:rsidRPr="00C445FD">
        <w:t xml:space="preserve">You can raise your concern by emailing the Data Protection Officer at </w:t>
      </w:r>
      <w:r w:rsidR="00A1394A" w:rsidRPr="00C445FD">
        <w:t>school.</w:t>
      </w:r>
      <w:hyperlink r:id="rId28" w:history="1">
        <w:r w:rsidRPr="00BC7FB3">
          <w:rPr>
            <w:bCs/>
          </w:rPr>
          <w:t>dpo@brent.gov.uk</w:t>
        </w:r>
      </w:hyperlink>
      <w:r w:rsidRPr="00C445FD">
        <w:t xml:space="preserve">, or in writing to the Data Protection Officer, Brent Council, Civic Centre, Engineers Way HA9 0FJ. </w:t>
      </w:r>
    </w:p>
    <w:sectPr w:rsidR="001D1F60" w:rsidRPr="00C445F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59" w:rsidRDefault="00F86559" w:rsidP="00E407FE">
      <w:pPr>
        <w:spacing w:after="0" w:line="240" w:lineRule="auto"/>
      </w:pPr>
      <w:r>
        <w:separator/>
      </w:r>
    </w:p>
  </w:endnote>
  <w:endnote w:type="continuationSeparator" w:id="0">
    <w:p w:rsidR="00F86559" w:rsidRDefault="00F86559" w:rsidP="00E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7045"/>
      <w:docPartObj>
        <w:docPartGallery w:val="Page Numbers (Bottom of Page)"/>
        <w:docPartUnique/>
      </w:docPartObj>
    </w:sdtPr>
    <w:sdtEndPr>
      <w:rPr>
        <w:sz w:val="22"/>
      </w:rPr>
    </w:sdtEndPr>
    <w:sdtContent>
      <w:sdt>
        <w:sdtPr>
          <w:id w:val="-67421703"/>
          <w:docPartObj>
            <w:docPartGallery w:val="Page Numbers (Top of Page)"/>
            <w:docPartUnique/>
          </w:docPartObj>
        </w:sdtPr>
        <w:sdtEndPr>
          <w:rPr>
            <w:sz w:val="22"/>
          </w:rPr>
        </w:sdtEndPr>
        <w:sdtContent>
          <w:p w:rsidR="00BE4079" w:rsidRDefault="00BE4079" w:rsidP="007A7A6A">
            <w:pPr>
              <w:pStyle w:val="Footer"/>
              <w:jc w:val="center"/>
              <w:rPr>
                <w:b/>
                <w:bCs/>
                <w:sz w:val="22"/>
              </w:rPr>
            </w:pPr>
          </w:p>
          <w:p w:rsidR="00BE4079" w:rsidRDefault="00BE4079">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02"/>
              <w:gridCol w:w="3147"/>
            </w:tblGrid>
            <w:tr w:rsidR="00BE4079" w:rsidRPr="007A7A6A" w:rsidTr="007A7A6A">
              <w:tc>
                <w:tcPr>
                  <w:tcW w:w="3192" w:type="dxa"/>
                </w:tcPr>
                <w:p w:rsidR="00BE4079" w:rsidRPr="007A7A6A" w:rsidRDefault="005C0C1D">
                  <w:pPr>
                    <w:pStyle w:val="Footer"/>
                    <w:jc w:val="center"/>
                    <w:rPr>
                      <w:sz w:val="22"/>
                    </w:rPr>
                  </w:pPr>
                  <w:sdt>
                    <w:sdtPr>
                      <w:rPr>
                        <w:sz w:val="22"/>
                      </w:rPr>
                      <w:alias w:val="Information description"/>
                      <w:tag w:val="InformationDescription"/>
                      <w:id w:val="1885369323"/>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BE4079">
                        <w:rPr>
                          <w:sz w:val="22"/>
                        </w:rPr>
                        <w:t>Version 1 – March 2018</w:t>
                      </w:r>
                    </w:sdtContent>
                  </w:sdt>
                </w:p>
              </w:tc>
              <w:tc>
                <w:tcPr>
                  <w:tcW w:w="3192" w:type="dxa"/>
                </w:tcPr>
                <w:p w:rsidR="00BE4079" w:rsidRPr="007A7A6A" w:rsidRDefault="00BE4079">
                  <w:pPr>
                    <w:pStyle w:val="Footer"/>
                    <w:jc w:val="center"/>
                    <w:rPr>
                      <w:sz w:val="22"/>
                    </w:rPr>
                  </w:pPr>
                  <w:r w:rsidRPr="007A7A6A">
                    <w:rPr>
                      <w:sz w:val="22"/>
                    </w:rPr>
                    <w:t xml:space="preserve">Page </w:t>
                  </w:r>
                  <w:r w:rsidRPr="007A7A6A">
                    <w:rPr>
                      <w:b/>
                      <w:bCs/>
                      <w:sz w:val="22"/>
                    </w:rPr>
                    <w:fldChar w:fldCharType="begin"/>
                  </w:r>
                  <w:r w:rsidRPr="007A7A6A">
                    <w:rPr>
                      <w:b/>
                      <w:bCs/>
                      <w:sz w:val="22"/>
                    </w:rPr>
                    <w:instrText xml:space="preserve"> PAGE </w:instrText>
                  </w:r>
                  <w:r w:rsidRPr="007A7A6A">
                    <w:rPr>
                      <w:b/>
                      <w:bCs/>
                      <w:sz w:val="22"/>
                    </w:rPr>
                    <w:fldChar w:fldCharType="separate"/>
                  </w:r>
                  <w:r w:rsidR="005C0C1D">
                    <w:rPr>
                      <w:b/>
                      <w:bCs/>
                      <w:noProof/>
                      <w:sz w:val="22"/>
                    </w:rPr>
                    <w:t>1</w:t>
                  </w:r>
                  <w:r w:rsidRPr="007A7A6A">
                    <w:rPr>
                      <w:b/>
                      <w:bCs/>
                      <w:sz w:val="22"/>
                    </w:rPr>
                    <w:fldChar w:fldCharType="end"/>
                  </w:r>
                  <w:r w:rsidRPr="007A7A6A">
                    <w:rPr>
                      <w:sz w:val="22"/>
                    </w:rPr>
                    <w:t xml:space="preserve"> of </w:t>
                  </w:r>
                  <w:r w:rsidRPr="007A7A6A">
                    <w:rPr>
                      <w:b/>
                      <w:bCs/>
                      <w:sz w:val="22"/>
                    </w:rPr>
                    <w:fldChar w:fldCharType="begin"/>
                  </w:r>
                  <w:r w:rsidRPr="007A7A6A">
                    <w:rPr>
                      <w:b/>
                      <w:bCs/>
                      <w:sz w:val="22"/>
                    </w:rPr>
                    <w:instrText xml:space="preserve"> NUMPAGES  </w:instrText>
                  </w:r>
                  <w:r w:rsidRPr="007A7A6A">
                    <w:rPr>
                      <w:b/>
                      <w:bCs/>
                      <w:sz w:val="22"/>
                    </w:rPr>
                    <w:fldChar w:fldCharType="separate"/>
                  </w:r>
                  <w:r w:rsidR="005C0C1D">
                    <w:rPr>
                      <w:b/>
                      <w:bCs/>
                      <w:noProof/>
                      <w:sz w:val="22"/>
                    </w:rPr>
                    <w:t>8</w:t>
                  </w:r>
                  <w:r w:rsidRPr="007A7A6A">
                    <w:rPr>
                      <w:b/>
                      <w:bCs/>
                      <w:sz w:val="22"/>
                    </w:rPr>
                    <w:fldChar w:fldCharType="end"/>
                  </w:r>
                </w:p>
              </w:tc>
              <w:tc>
                <w:tcPr>
                  <w:tcW w:w="3192" w:type="dxa"/>
                </w:tcPr>
                <w:p w:rsidR="00BE4079" w:rsidRPr="007A7A6A" w:rsidRDefault="00BE4079">
                  <w:pPr>
                    <w:pStyle w:val="Footer"/>
                    <w:jc w:val="center"/>
                    <w:rPr>
                      <w:sz w:val="22"/>
                    </w:rPr>
                  </w:pPr>
                  <w:r>
                    <w:rPr>
                      <w:sz w:val="22"/>
                    </w:rPr>
                    <w:t>www.brent.gov.uk</w:t>
                  </w:r>
                </w:p>
              </w:tc>
            </w:tr>
          </w:tbl>
          <w:p w:rsidR="00BE4079" w:rsidRDefault="00BE4079">
            <w:pPr>
              <w:pStyle w:val="Footer"/>
              <w:jc w:val="center"/>
            </w:pPr>
          </w:p>
          <w:p w:rsidR="00BE4079" w:rsidRDefault="00BE4079">
            <w:pPr>
              <w:pStyle w:val="Footer"/>
              <w:jc w:val="center"/>
            </w:pPr>
          </w:p>
          <w:p w:rsidR="00BE4079" w:rsidRPr="00B679F0" w:rsidRDefault="00BE4079">
            <w:pPr>
              <w:pStyle w:val="Footer"/>
              <w:jc w:val="center"/>
              <w:rPr>
                <w:b/>
                <w:bCs/>
                <w:sz w:val="22"/>
              </w:rPr>
            </w:pPr>
          </w:p>
          <w:p w:rsidR="00BE4079" w:rsidRPr="00AA54DA" w:rsidRDefault="005C0C1D" w:rsidP="00AA54DA">
            <w:pPr>
              <w:pStyle w:val="Footer"/>
              <w:tabs>
                <w:tab w:val="center" w:pos="4680"/>
                <w:tab w:val="left" w:pos="6405"/>
              </w:tabs>
              <w:rPr>
                <w:sz w:val="22"/>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81177"/>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BE4079" w:rsidRDefault="00BE4079" w:rsidP="007A7A6A">
            <w:pPr>
              <w:pStyle w:val="Footer"/>
              <w:jc w:val="center"/>
              <w:rPr>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2963"/>
              <w:gridCol w:w="3078"/>
            </w:tblGrid>
            <w:tr w:rsidR="00BE4079" w:rsidRPr="007A7A6A" w:rsidTr="0056130A">
              <w:tc>
                <w:tcPr>
                  <w:tcW w:w="3192" w:type="dxa"/>
                </w:tcPr>
                <w:p w:rsidR="00BE4079" w:rsidRPr="007A7A6A" w:rsidRDefault="005C0C1D" w:rsidP="0056130A">
                  <w:pPr>
                    <w:pStyle w:val="Footer"/>
                    <w:jc w:val="center"/>
                    <w:rPr>
                      <w:sz w:val="22"/>
                    </w:rPr>
                  </w:pPr>
                  <w:sdt>
                    <w:sdtPr>
                      <w:rPr>
                        <w:sz w:val="22"/>
                      </w:rPr>
                      <w:alias w:val="Information description"/>
                      <w:tag w:val="InformationDescription"/>
                      <w:id w:val="-1271696920"/>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BE4079">
                        <w:rPr>
                          <w:sz w:val="22"/>
                        </w:rPr>
                        <w:t>Version 1 – March 2018</w:t>
                      </w:r>
                    </w:sdtContent>
                  </w:sdt>
                </w:p>
              </w:tc>
              <w:tc>
                <w:tcPr>
                  <w:tcW w:w="3192" w:type="dxa"/>
                </w:tcPr>
                <w:p w:rsidR="00BE4079" w:rsidRPr="007A7A6A" w:rsidRDefault="00BE4079" w:rsidP="0056130A">
                  <w:pPr>
                    <w:pStyle w:val="Footer"/>
                    <w:jc w:val="center"/>
                    <w:rPr>
                      <w:sz w:val="22"/>
                    </w:rPr>
                  </w:pPr>
                  <w:r w:rsidRPr="007A7A6A">
                    <w:rPr>
                      <w:sz w:val="22"/>
                    </w:rPr>
                    <w:t xml:space="preserve">Page </w:t>
                  </w:r>
                  <w:r w:rsidRPr="007A7A6A">
                    <w:rPr>
                      <w:b/>
                      <w:bCs/>
                      <w:sz w:val="22"/>
                    </w:rPr>
                    <w:fldChar w:fldCharType="begin"/>
                  </w:r>
                  <w:r w:rsidRPr="007A7A6A">
                    <w:rPr>
                      <w:b/>
                      <w:bCs/>
                      <w:sz w:val="22"/>
                    </w:rPr>
                    <w:instrText xml:space="preserve"> PAGE </w:instrText>
                  </w:r>
                  <w:r w:rsidRPr="007A7A6A">
                    <w:rPr>
                      <w:b/>
                      <w:bCs/>
                      <w:sz w:val="22"/>
                    </w:rPr>
                    <w:fldChar w:fldCharType="separate"/>
                  </w:r>
                  <w:r w:rsidR="005C0C1D">
                    <w:rPr>
                      <w:b/>
                      <w:bCs/>
                      <w:noProof/>
                      <w:sz w:val="22"/>
                    </w:rPr>
                    <w:t>2</w:t>
                  </w:r>
                  <w:r w:rsidRPr="007A7A6A">
                    <w:rPr>
                      <w:b/>
                      <w:bCs/>
                      <w:sz w:val="22"/>
                    </w:rPr>
                    <w:fldChar w:fldCharType="end"/>
                  </w:r>
                  <w:r w:rsidRPr="007A7A6A">
                    <w:rPr>
                      <w:sz w:val="22"/>
                    </w:rPr>
                    <w:t xml:space="preserve"> of </w:t>
                  </w:r>
                  <w:r w:rsidRPr="007A7A6A">
                    <w:rPr>
                      <w:b/>
                      <w:bCs/>
                      <w:sz w:val="22"/>
                    </w:rPr>
                    <w:fldChar w:fldCharType="begin"/>
                  </w:r>
                  <w:r w:rsidRPr="007A7A6A">
                    <w:rPr>
                      <w:b/>
                      <w:bCs/>
                      <w:sz w:val="22"/>
                    </w:rPr>
                    <w:instrText xml:space="preserve"> NUMPAGES  </w:instrText>
                  </w:r>
                  <w:r w:rsidRPr="007A7A6A">
                    <w:rPr>
                      <w:b/>
                      <w:bCs/>
                      <w:sz w:val="22"/>
                    </w:rPr>
                    <w:fldChar w:fldCharType="separate"/>
                  </w:r>
                  <w:r w:rsidR="005C0C1D">
                    <w:rPr>
                      <w:b/>
                      <w:bCs/>
                      <w:noProof/>
                      <w:sz w:val="22"/>
                    </w:rPr>
                    <w:t>8</w:t>
                  </w:r>
                  <w:r w:rsidRPr="007A7A6A">
                    <w:rPr>
                      <w:b/>
                      <w:bCs/>
                      <w:sz w:val="22"/>
                    </w:rPr>
                    <w:fldChar w:fldCharType="end"/>
                  </w:r>
                </w:p>
              </w:tc>
              <w:tc>
                <w:tcPr>
                  <w:tcW w:w="3192" w:type="dxa"/>
                </w:tcPr>
                <w:p w:rsidR="00BE4079" w:rsidRPr="007A7A6A" w:rsidRDefault="00BE4079" w:rsidP="0056130A">
                  <w:pPr>
                    <w:pStyle w:val="Footer"/>
                    <w:jc w:val="center"/>
                    <w:rPr>
                      <w:sz w:val="22"/>
                    </w:rPr>
                  </w:pPr>
                  <w:r w:rsidRPr="004204B0">
                    <w:rPr>
                      <w:sz w:val="22"/>
                    </w:rPr>
                    <w:t>©</w:t>
                  </w:r>
                  <w:r>
                    <w:rPr>
                      <w:sz w:val="22"/>
                    </w:rPr>
                    <w:t xml:space="preserve"> www.brent.gov.uk</w:t>
                  </w:r>
                </w:p>
              </w:tc>
            </w:tr>
          </w:tbl>
          <w:p w:rsidR="00BE4079" w:rsidRPr="00AA54DA" w:rsidRDefault="005C0C1D" w:rsidP="00AA54DA">
            <w:pPr>
              <w:pStyle w:val="Footer"/>
              <w:tabs>
                <w:tab w:val="center" w:pos="4680"/>
                <w:tab w:val="left" w:pos="6405"/>
              </w:tabs>
              <w:rPr>
                <w:sz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59" w:rsidRDefault="00F86559" w:rsidP="00E407FE">
      <w:pPr>
        <w:spacing w:after="0" w:line="240" w:lineRule="auto"/>
      </w:pPr>
      <w:r>
        <w:separator/>
      </w:r>
    </w:p>
  </w:footnote>
  <w:footnote w:type="continuationSeparator" w:id="0">
    <w:p w:rsidR="00F86559" w:rsidRDefault="00F86559" w:rsidP="00E4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79" w:rsidRDefault="00BE4079" w:rsidP="00DC1B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713"/>
    <w:multiLevelType w:val="hybridMultilevel"/>
    <w:tmpl w:val="1EA4E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2F6C"/>
    <w:multiLevelType w:val="hybridMultilevel"/>
    <w:tmpl w:val="7A0486DC"/>
    <w:lvl w:ilvl="0" w:tplc="91CA5A1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0F8B"/>
    <w:multiLevelType w:val="hybridMultilevel"/>
    <w:tmpl w:val="004E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17792"/>
    <w:multiLevelType w:val="multilevel"/>
    <w:tmpl w:val="77C65E16"/>
    <w:lvl w:ilvl="0">
      <w:start w:val="1"/>
      <w:numFmt w:val="decimal"/>
      <w:pStyle w:val="Level1numberheading"/>
      <w:lvlText w:val="%1"/>
      <w:lvlJc w:val="left"/>
      <w:pPr>
        <w:tabs>
          <w:tab w:val="num" w:pos="858"/>
        </w:tabs>
        <w:ind w:left="993" w:hanging="567"/>
      </w:pPr>
      <w:rPr>
        <w:rFonts w:hint="default"/>
        <w:sz w:val="28"/>
        <w:szCs w:val="28"/>
      </w:rPr>
    </w:lvl>
    <w:lvl w:ilvl="1">
      <w:start w:val="1"/>
      <w:numFmt w:val="decimal"/>
      <w:pStyle w:val="Level2numberheading"/>
      <w:lvlText w:val="%1.%2"/>
      <w:lvlJc w:val="left"/>
      <w:pPr>
        <w:tabs>
          <w:tab w:val="num" w:pos="432"/>
        </w:tabs>
        <w:ind w:left="567" w:hanging="567"/>
      </w:pPr>
      <w:rPr>
        <w:rFonts w:hint="default"/>
      </w:rPr>
    </w:lvl>
    <w:lvl w:ilvl="2">
      <w:start w:val="1"/>
      <w:numFmt w:val="decimal"/>
      <w:pStyle w:val="Level3numberheading"/>
      <w:lvlText w:val="%1.%2.%3"/>
      <w:lvlJc w:val="left"/>
      <w:pPr>
        <w:tabs>
          <w:tab w:val="num" w:pos="290"/>
        </w:tabs>
        <w:ind w:left="425" w:hanging="567"/>
      </w:pPr>
      <w:rPr>
        <w:rFonts w:hint="default"/>
      </w:rPr>
    </w:lvl>
    <w:lvl w:ilvl="3">
      <w:start w:val="1"/>
      <w:numFmt w:val="decimal"/>
      <w:lvlText w:val="%1.%2.%3.%4"/>
      <w:lvlJc w:val="left"/>
      <w:pPr>
        <w:tabs>
          <w:tab w:val="num" w:pos="290"/>
        </w:tabs>
        <w:ind w:left="425" w:hanging="567"/>
      </w:pPr>
      <w:rPr>
        <w:rFonts w:hint="default"/>
      </w:rPr>
    </w:lvl>
    <w:lvl w:ilvl="4">
      <w:start w:val="1"/>
      <w:numFmt w:val="decimal"/>
      <w:lvlText w:val="%1.%2.%3.%4.%5"/>
      <w:lvlJc w:val="left"/>
      <w:pPr>
        <w:tabs>
          <w:tab w:val="num" w:pos="290"/>
        </w:tabs>
        <w:ind w:left="425" w:hanging="567"/>
      </w:pPr>
      <w:rPr>
        <w:rFonts w:hint="default"/>
      </w:rPr>
    </w:lvl>
    <w:lvl w:ilvl="5">
      <w:start w:val="1"/>
      <w:numFmt w:val="decimal"/>
      <w:lvlText w:val="%1.%2.%3.%4.%5.%6"/>
      <w:lvlJc w:val="left"/>
      <w:pPr>
        <w:tabs>
          <w:tab w:val="num" w:pos="290"/>
        </w:tabs>
        <w:ind w:left="425" w:hanging="567"/>
      </w:pPr>
      <w:rPr>
        <w:rFonts w:hint="default"/>
      </w:rPr>
    </w:lvl>
    <w:lvl w:ilvl="6">
      <w:start w:val="1"/>
      <w:numFmt w:val="decimal"/>
      <w:lvlText w:val="%1.%2.%3.%4.%5.%6.%7"/>
      <w:lvlJc w:val="left"/>
      <w:pPr>
        <w:tabs>
          <w:tab w:val="num" w:pos="290"/>
        </w:tabs>
        <w:ind w:left="425" w:hanging="567"/>
      </w:pPr>
      <w:rPr>
        <w:rFonts w:hint="default"/>
      </w:rPr>
    </w:lvl>
    <w:lvl w:ilvl="7">
      <w:start w:val="1"/>
      <w:numFmt w:val="decimal"/>
      <w:lvlText w:val="%1.%2.%3.%4.%5.%6.%7.%8"/>
      <w:lvlJc w:val="left"/>
      <w:pPr>
        <w:tabs>
          <w:tab w:val="num" w:pos="290"/>
        </w:tabs>
        <w:ind w:left="425" w:hanging="567"/>
      </w:pPr>
      <w:rPr>
        <w:rFonts w:hint="default"/>
      </w:rPr>
    </w:lvl>
    <w:lvl w:ilvl="8">
      <w:start w:val="1"/>
      <w:numFmt w:val="decimal"/>
      <w:lvlText w:val="%1.%2.%3.%4.%5.%6.%7.%8.%9"/>
      <w:lvlJc w:val="left"/>
      <w:pPr>
        <w:tabs>
          <w:tab w:val="num" w:pos="290"/>
        </w:tabs>
        <w:ind w:left="425" w:hanging="567"/>
      </w:pPr>
      <w:rPr>
        <w:rFonts w:hint="default"/>
      </w:rPr>
    </w:lvl>
  </w:abstractNum>
  <w:abstractNum w:abstractNumId="4" w15:restartNumberingAfterBreak="0">
    <w:nsid w:val="2491106D"/>
    <w:multiLevelType w:val="hybridMultilevel"/>
    <w:tmpl w:val="947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4E3F"/>
    <w:multiLevelType w:val="hybridMultilevel"/>
    <w:tmpl w:val="212AD2B8"/>
    <w:lvl w:ilvl="0" w:tplc="91CA5A1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5BB5"/>
    <w:multiLevelType w:val="multilevel"/>
    <w:tmpl w:val="F35235A4"/>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8F3BCA"/>
    <w:multiLevelType w:val="hybridMultilevel"/>
    <w:tmpl w:val="FF0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002D4C"/>
    <w:rsid w:val="00037FEA"/>
    <w:rsid w:val="000437FD"/>
    <w:rsid w:val="000474A3"/>
    <w:rsid w:val="000773CB"/>
    <w:rsid w:val="00083459"/>
    <w:rsid w:val="0009352A"/>
    <w:rsid w:val="00095229"/>
    <w:rsid w:val="000C15C0"/>
    <w:rsid w:val="000F3EC8"/>
    <w:rsid w:val="000F710B"/>
    <w:rsid w:val="001261FA"/>
    <w:rsid w:val="00135115"/>
    <w:rsid w:val="00136008"/>
    <w:rsid w:val="00150C5E"/>
    <w:rsid w:val="00171ED5"/>
    <w:rsid w:val="00171F89"/>
    <w:rsid w:val="0017473A"/>
    <w:rsid w:val="00190D04"/>
    <w:rsid w:val="001A12B6"/>
    <w:rsid w:val="001B29D1"/>
    <w:rsid w:val="001B380E"/>
    <w:rsid w:val="001B56F8"/>
    <w:rsid w:val="001C2B9D"/>
    <w:rsid w:val="001D1F60"/>
    <w:rsid w:val="001D5602"/>
    <w:rsid w:val="001E4E7F"/>
    <w:rsid w:val="001F38C2"/>
    <w:rsid w:val="00210779"/>
    <w:rsid w:val="002402CF"/>
    <w:rsid w:val="00274004"/>
    <w:rsid w:val="00283B4D"/>
    <w:rsid w:val="0028727E"/>
    <w:rsid w:val="002D3344"/>
    <w:rsid w:val="002D69C4"/>
    <w:rsid w:val="002E065C"/>
    <w:rsid w:val="002F1C8D"/>
    <w:rsid w:val="003165FE"/>
    <w:rsid w:val="00317A7F"/>
    <w:rsid w:val="003328CF"/>
    <w:rsid w:val="003437C4"/>
    <w:rsid w:val="003469C0"/>
    <w:rsid w:val="00355573"/>
    <w:rsid w:val="00355A78"/>
    <w:rsid w:val="00366360"/>
    <w:rsid w:val="00371FDA"/>
    <w:rsid w:val="00381C3C"/>
    <w:rsid w:val="00390D0C"/>
    <w:rsid w:val="003B2C7A"/>
    <w:rsid w:val="003C27A9"/>
    <w:rsid w:val="003D0AEA"/>
    <w:rsid w:val="00402378"/>
    <w:rsid w:val="004028E7"/>
    <w:rsid w:val="004072EE"/>
    <w:rsid w:val="004204B0"/>
    <w:rsid w:val="004205BD"/>
    <w:rsid w:val="00423DE3"/>
    <w:rsid w:val="00432D3D"/>
    <w:rsid w:val="0046312D"/>
    <w:rsid w:val="00487575"/>
    <w:rsid w:val="004957A6"/>
    <w:rsid w:val="004958E1"/>
    <w:rsid w:val="0049742A"/>
    <w:rsid w:val="004F4382"/>
    <w:rsid w:val="00505624"/>
    <w:rsid w:val="0051074E"/>
    <w:rsid w:val="00512568"/>
    <w:rsid w:val="00537EB7"/>
    <w:rsid w:val="00546F7E"/>
    <w:rsid w:val="0055335F"/>
    <w:rsid w:val="0056130A"/>
    <w:rsid w:val="00566BA4"/>
    <w:rsid w:val="00585B86"/>
    <w:rsid w:val="005A0048"/>
    <w:rsid w:val="005A0EF1"/>
    <w:rsid w:val="005C0C1D"/>
    <w:rsid w:val="005C5D38"/>
    <w:rsid w:val="005D037A"/>
    <w:rsid w:val="005D4FD1"/>
    <w:rsid w:val="0060086E"/>
    <w:rsid w:val="00610078"/>
    <w:rsid w:val="006107E0"/>
    <w:rsid w:val="00612081"/>
    <w:rsid w:val="00616963"/>
    <w:rsid w:val="00643A0D"/>
    <w:rsid w:val="00656310"/>
    <w:rsid w:val="006633AE"/>
    <w:rsid w:val="00672C6D"/>
    <w:rsid w:val="00686D5E"/>
    <w:rsid w:val="006875BD"/>
    <w:rsid w:val="00726EA3"/>
    <w:rsid w:val="00752D46"/>
    <w:rsid w:val="00774B8D"/>
    <w:rsid w:val="00785954"/>
    <w:rsid w:val="00786928"/>
    <w:rsid w:val="007873F7"/>
    <w:rsid w:val="007A20A1"/>
    <w:rsid w:val="007A7A6A"/>
    <w:rsid w:val="007B2B49"/>
    <w:rsid w:val="007B3657"/>
    <w:rsid w:val="007C5F4F"/>
    <w:rsid w:val="007E2998"/>
    <w:rsid w:val="007E3551"/>
    <w:rsid w:val="007E4274"/>
    <w:rsid w:val="007E5A7B"/>
    <w:rsid w:val="00806B5B"/>
    <w:rsid w:val="008115D1"/>
    <w:rsid w:val="00815E1E"/>
    <w:rsid w:val="00825F12"/>
    <w:rsid w:val="0084623C"/>
    <w:rsid w:val="00875502"/>
    <w:rsid w:val="008974EF"/>
    <w:rsid w:val="008B51E1"/>
    <w:rsid w:val="008B6B37"/>
    <w:rsid w:val="008C095B"/>
    <w:rsid w:val="008C42C6"/>
    <w:rsid w:val="008C689B"/>
    <w:rsid w:val="008F6B47"/>
    <w:rsid w:val="00935416"/>
    <w:rsid w:val="0094621A"/>
    <w:rsid w:val="00946C18"/>
    <w:rsid w:val="009519A7"/>
    <w:rsid w:val="0095218F"/>
    <w:rsid w:val="009575E8"/>
    <w:rsid w:val="00967E48"/>
    <w:rsid w:val="00987667"/>
    <w:rsid w:val="0099747B"/>
    <w:rsid w:val="009A1FE9"/>
    <w:rsid w:val="009B1E69"/>
    <w:rsid w:val="009B72D9"/>
    <w:rsid w:val="009C37D5"/>
    <w:rsid w:val="009C3F4B"/>
    <w:rsid w:val="009E1EEB"/>
    <w:rsid w:val="00A056D3"/>
    <w:rsid w:val="00A0676F"/>
    <w:rsid w:val="00A12CD6"/>
    <w:rsid w:val="00A1394A"/>
    <w:rsid w:val="00A15D8B"/>
    <w:rsid w:val="00A220B1"/>
    <w:rsid w:val="00A34DBA"/>
    <w:rsid w:val="00A77E49"/>
    <w:rsid w:val="00A91139"/>
    <w:rsid w:val="00A91912"/>
    <w:rsid w:val="00A96214"/>
    <w:rsid w:val="00AA3F1E"/>
    <w:rsid w:val="00AA54DA"/>
    <w:rsid w:val="00AC36A8"/>
    <w:rsid w:val="00AC67E8"/>
    <w:rsid w:val="00AC79AD"/>
    <w:rsid w:val="00B04933"/>
    <w:rsid w:val="00B06A01"/>
    <w:rsid w:val="00B17C7F"/>
    <w:rsid w:val="00B33BCA"/>
    <w:rsid w:val="00B3618E"/>
    <w:rsid w:val="00B41EA6"/>
    <w:rsid w:val="00B55134"/>
    <w:rsid w:val="00B679F0"/>
    <w:rsid w:val="00BA2366"/>
    <w:rsid w:val="00BA6550"/>
    <w:rsid w:val="00BC138D"/>
    <w:rsid w:val="00BC74E5"/>
    <w:rsid w:val="00BC7FB3"/>
    <w:rsid w:val="00BD1FE2"/>
    <w:rsid w:val="00BD4CA4"/>
    <w:rsid w:val="00BE4079"/>
    <w:rsid w:val="00BE5185"/>
    <w:rsid w:val="00C078A9"/>
    <w:rsid w:val="00C15BD5"/>
    <w:rsid w:val="00C433F7"/>
    <w:rsid w:val="00C445FD"/>
    <w:rsid w:val="00C46602"/>
    <w:rsid w:val="00C6612A"/>
    <w:rsid w:val="00C67198"/>
    <w:rsid w:val="00C72601"/>
    <w:rsid w:val="00C82897"/>
    <w:rsid w:val="00C93C74"/>
    <w:rsid w:val="00CA28C6"/>
    <w:rsid w:val="00CA2AB4"/>
    <w:rsid w:val="00CC0BF0"/>
    <w:rsid w:val="00CF59F4"/>
    <w:rsid w:val="00CF7630"/>
    <w:rsid w:val="00D022ED"/>
    <w:rsid w:val="00D056A5"/>
    <w:rsid w:val="00D07A97"/>
    <w:rsid w:val="00D13DC6"/>
    <w:rsid w:val="00D220BE"/>
    <w:rsid w:val="00D26F2C"/>
    <w:rsid w:val="00D346E2"/>
    <w:rsid w:val="00D3596E"/>
    <w:rsid w:val="00D367FE"/>
    <w:rsid w:val="00D92C50"/>
    <w:rsid w:val="00D941C5"/>
    <w:rsid w:val="00DA1B04"/>
    <w:rsid w:val="00DB3310"/>
    <w:rsid w:val="00DB78B5"/>
    <w:rsid w:val="00DB7E00"/>
    <w:rsid w:val="00DC13F8"/>
    <w:rsid w:val="00DC1B1B"/>
    <w:rsid w:val="00DD73FF"/>
    <w:rsid w:val="00DE420F"/>
    <w:rsid w:val="00DE60D9"/>
    <w:rsid w:val="00DF16B1"/>
    <w:rsid w:val="00DF2EDC"/>
    <w:rsid w:val="00E03249"/>
    <w:rsid w:val="00E04CCC"/>
    <w:rsid w:val="00E13053"/>
    <w:rsid w:val="00E407FE"/>
    <w:rsid w:val="00E43459"/>
    <w:rsid w:val="00E82F4E"/>
    <w:rsid w:val="00E94D60"/>
    <w:rsid w:val="00EA3E38"/>
    <w:rsid w:val="00EB70CA"/>
    <w:rsid w:val="00EC44D4"/>
    <w:rsid w:val="00ED6FFA"/>
    <w:rsid w:val="00EE283B"/>
    <w:rsid w:val="00EF3071"/>
    <w:rsid w:val="00F443AD"/>
    <w:rsid w:val="00F47275"/>
    <w:rsid w:val="00F5420A"/>
    <w:rsid w:val="00F853DB"/>
    <w:rsid w:val="00F86559"/>
    <w:rsid w:val="00FB14AD"/>
    <w:rsid w:val="00FD2455"/>
    <w:rsid w:val="00FD2502"/>
    <w:rsid w:val="00FD46BA"/>
    <w:rsid w:val="00FD5EEF"/>
    <w:rsid w:val="00FD6986"/>
    <w:rsid w:val="00FE0029"/>
    <w:rsid w:val="00FE6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FBCCA-F625-4756-B943-04338651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FE"/>
    <w:rPr>
      <w:rFonts w:ascii="Arial" w:eastAsiaTheme="minorEastAsia" w:hAnsi="Arial"/>
      <w:sz w:val="24"/>
      <w:lang w:bidi="en-US"/>
    </w:rPr>
  </w:style>
  <w:style w:type="paragraph" w:styleId="Heading1">
    <w:name w:val="heading 1"/>
    <w:basedOn w:val="Normal"/>
    <w:next w:val="Normal"/>
    <w:link w:val="Heading1Char"/>
    <w:uiPriority w:val="9"/>
    <w:qFormat/>
    <w:rsid w:val="00E407F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semiHidden/>
    <w:unhideWhenUsed/>
    <w:qFormat/>
    <w:rsid w:val="00DC1B1B"/>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semiHidden/>
    <w:unhideWhenUsed/>
    <w:qFormat/>
    <w:rsid w:val="007E3551"/>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7E3551"/>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7FE"/>
    <w:pPr>
      <w:spacing w:after="0" w:line="240" w:lineRule="auto"/>
      <w:contextualSpacing/>
    </w:pPr>
    <w:rPr>
      <w:rFonts w:eastAsiaTheme="majorEastAsia" w:cstheme="majorBidi"/>
      <w:b/>
      <w:spacing w:val="5"/>
      <w:sz w:val="44"/>
      <w:szCs w:val="52"/>
    </w:rPr>
  </w:style>
  <w:style w:type="character" w:customStyle="1" w:styleId="TitleChar">
    <w:name w:val="Title Char"/>
    <w:basedOn w:val="DefaultParagraphFont"/>
    <w:link w:val="Title"/>
    <w:uiPriority w:val="10"/>
    <w:rsid w:val="00E407FE"/>
    <w:rPr>
      <w:rFonts w:ascii="Arial" w:eastAsiaTheme="majorEastAsia" w:hAnsi="Arial" w:cstheme="majorBidi"/>
      <w:b/>
      <w:spacing w:val="5"/>
      <w:sz w:val="44"/>
      <w:szCs w:val="52"/>
      <w:lang w:bidi="en-US"/>
    </w:rPr>
  </w:style>
  <w:style w:type="paragraph" w:customStyle="1" w:styleId="Level2numberheading">
    <w:name w:val="Level 2 number heading"/>
    <w:basedOn w:val="ListParagraph"/>
    <w:next w:val="Normal"/>
    <w:qFormat/>
    <w:rsid w:val="00E407FE"/>
    <w:pPr>
      <w:numPr>
        <w:ilvl w:val="1"/>
        <w:numId w:val="1"/>
      </w:numPr>
      <w:tabs>
        <w:tab w:val="clear" w:pos="432"/>
        <w:tab w:val="num" w:pos="360"/>
      </w:tabs>
      <w:spacing w:line="240" w:lineRule="auto"/>
      <w:ind w:left="720" w:firstLine="0"/>
      <w:contextualSpacing w:val="0"/>
      <w:jc w:val="both"/>
    </w:pPr>
    <w:rPr>
      <w:rFonts w:cs="Arial"/>
      <w:b/>
    </w:rPr>
  </w:style>
  <w:style w:type="paragraph" w:customStyle="1" w:styleId="Level1numberheading">
    <w:name w:val="Level 1 number heading"/>
    <w:basedOn w:val="Heading1"/>
    <w:link w:val="Level1numberheadingChar"/>
    <w:qFormat/>
    <w:rsid w:val="004072EE"/>
    <w:pPr>
      <w:keepNext w:val="0"/>
      <w:keepLines w:val="0"/>
      <w:numPr>
        <w:numId w:val="1"/>
      </w:numPr>
      <w:spacing w:after="240"/>
      <w:contextualSpacing/>
    </w:pPr>
    <w:rPr>
      <w:rFonts w:ascii="Arial" w:hAnsi="Arial"/>
      <w:color w:val="0070C0"/>
    </w:rPr>
  </w:style>
  <w:style w:type="paragraph" w:customStyle="1" w:styleId="Level3numberheading">
    <w:name w:val="Level 3 number heading"/>
    <w:basedOn w:val="Level2numberheading"/>
    <w:qFormat/>
    <w:rsid w:val="00E407FE"/>
    <w:pPr>
      <w:numPr>
        <w:ilvl w:val="2"/>
      </w:numPr>
      <w:tabs>
        <w:tab w:val="clear" w:pos="290"/>
        <w:tab w:val="num" w:pos="360"/>
      </w:tabs>
    </w:pPr>
  </w:style>
  <w:style w:type="character" w:customStyle="1" w:styleId="Level1numberheadingChar">
    <w:name w:val="Level 1 number heading Char"/>
    <w:basedOn w:val="Heading1Char"/>
    <w:link w:val="Level1numberheading"/>
    <w:rsid w:val="004072EE"/>
    <w:rPr>
      <w:rFonts w:ascii="Arial" w:eastAsiaTheme="majorEastAsia" w:hAnsi="Arial" w:cstheme="majorBidi"/>
      <w:b/>
      <w:bCs/>
      <w:color w:val="0070C0"/>
      <w:sz w:val="28"/>
      <w:szCs w:val="28"/>
      <w:lang w:bidi="en-US"/>
    </w:rPr>
  </w:style>
  <w:style w:type="paragraph" w:styleId="Footer">
    <w:name w:val="footer"/>
    <w:basedOn w:val="Normal"/>
    <w:link w:val="FooterChar"/>
    <w:uiPriority w:val="99"/>
    <w:unhideWhenUsed/>
    <w:rsid w:val="00E4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FE"/>
    <w:rPr>
      <w:rFonts w:ascii="Arial" w:eastAsiaTheme="minorEastAsia" w:hAnsi="Arial"/>
      <w:sz w:val="24"/>
      <w:lang w:bidi="en-US"/>
    </w:rPr>
  </w:style>
  <w:style w:type="paragraph" w:styleId="Subtitle">
    <w:name w:val="Subtitle"/>
    <w:basedOn w:val="Normal"/>
    <w:next w:val="Normal"/>
    <w:link w:val="SubtitleChar"/>
    <w:uiPriority w:val="11"/>
    <w:qFormat/>
    <w:rsid w:val="00E407FE"/>
    <w:pPr>
      <w:spacing w:after="0"/>
    </w:pPr>
    <w:rPr>
      <w:rFonts w:eastAsiaTheme="majorEastAsia" w:cs="Arial"/>
      <w:b/>
      <w:iCs/>
      <w:spacing w:val="13"/>
      <w:sz w:val="28"/>
      <w:szCs w:val="28"/>
    </w:rPr>
  </w:style>
  <w:style w:type="character" w:customStyle="1" w:styleId="SubtitleChar">
    <w:name w:val="Subtitle Char"/>
    <w:basedOn w:val="DefaultParagraphFont"/>
    <w:link w:val="Subtitle"/>
    <w:uiPriority w:val="11"/>
    <w:rsid w:val="00E407FE"/>
    <w:rPr>
      <w:rFonts w:ascii="Arial" w:eastAsiaTheme="majorEastAsia" w:hAnsi="Arial" w:cs="Arial"/>
      <w:b/>
      <w:iCs/>
      <w:spacing w:val="13"/>
      <w:sz w:val="28"/>
      <w:szCs w:val="28"/>
      <w:lang w:bidi="en-US"/>
    </w:rPr>
  </w:style>
  <w:style w:type="paragraph" w:customStyle="1" w:styleId="StyleSubtitle">
    <w:name w:val="Style Subtitle"/>
    <w:basedOn w:val="Subtitle"/>
    <w:rsid w:val="00E407FE"/>
    <w:rPr>
      <w:bCs/>
      <w:iCs w:val="0"/>
    </w:rPr>
  </w:style>
  <w:style w:type="paragraph" w:styleId="ListParagraph">
    <w:name w:val="List Paragraph"/>
    <w:basedOn w:val="Normal"/>
    <w:qFormat/>
    <w:rsid w:val="00E407FE"/>
    <w:pPr>
      <w:ind w:left="720"/>
      <w:contextualSpacing/>
    </w:pPr>
  </w:style>
  <w:style w:type="character" w:customStyle="1" w:styleId="Heading1Char">
    <w:name w:val="Heading 1 Char"/>
    <w:basedOn w:val="DefaultParagraphFont"/>
    <w:link w:val="Heading1"/>
    <w:uiPriority w:val="9"/>
    <w:rsid w:val="00E407FE"/>
    <w:rPr>
      <w:rFonts w:asciiTheme="majorHAnsi" w:eastAsiaTheme="majorEastAsia" w:hAnsiTheme="majorHAnsi" w:cstheme="majorBidi"/>
      <w:b/>
      <w:bCs/>
      <w:color w:val="A8422A" w:themeColor="accent1" w:themeShade="BF"/>
      <w:sz w:val="28"/>
      <w:szCs w:val="28"/>
      <w:lang w:bidi="en-US"/>
    </w:rPr>
  </w:style>
  <w:style w:type="paragraph" w:styleId="BalloonText">
    <w:name w:val="Balloon Text"/>
    <w:basedOn w:val="Normal"/>
    <w:link w:val="BalloonTextChar"/>
    <w:uiPriority w:val="99"/>
    <w:semiHidden/>
    <w:unhideWhenUsed/>
    <w:rsid w:val="00E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E"/>
    <w:rPr>
      <w:rFonts w:ascii="Tahoma" w:eastAsiaTheme="minorEastAsia" w:hAnsi="Tahoma" w:cs="Tahoma"/>
      <w:sz w:val="16"/>
      <w:szCs w:val="16"/>
      <w:lang w:bidi="en-US"/>
    </w:rPr>
  </w:style>
  <w:style w:type="paragraph" w:styleId="Header">
    <w:name w:val="header"/>
    <w:basedOn w:val="Normal"/>
    <w:link w:val="HeaderChar"/>
    <w:unhideWhenUsed/>
    <w:rsid w:val="00E4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FE"/>
    <w:rPr>
      <w:rFonts w:ascii="Arial" w:eastAsiaTheme="minorEastAsia" w:hAnsi="Arial"/>
      <w:sz w:val="24"/>
      <w:lang w:bidi="en-US"/>
    </w:rPr>
  </w:style>
  <w:style w:type="character" w:customStyle="1" w:styleId="Heading3Char">
    <w:name w:val="Heading 3 Char"/>
    <w:basedOn w:val="DefaultParagraphFont"/>
    <w:link w:val="Heading3"/>
    <w:uiPriority w:val="9"/>
    <w:semiHidden/>
    <w:rsid w:val="007E3551"/>
    <w:rPr>
      <w:rFonts w:asciiTheme="majorHAnsi" w:eastAsiaTheme="majorEastAsia" w:hAnsiTheme="majorHAnsi" w:cstheme="majorBidi"/>
      <w:b/>
      <w:bCs/>
      <w:color w:val="D16349" w:themeColor="accent1"/>
      <w:sz w:val="24"/>
      <w:lang w:bidi="en-US"/>
    </w:rPr>
  </w:style>
  <w:style w:type="character" w:customStyle="1" w:styleId="Heading4Char">
    <w:name w:val="Heading 4 Char"/>
    <w:basedOn w:val="DefaultParagraphFont"/>
    <w:link w:val="Heading4"/>
    <w:uiPriority w:val="9"/>
    <w:semiHidden/>
    <w:rsid w:val="007E3551"/>
    <w:rPr>
      <w:rFonts w:asciiTheme="majorHAnsi" w:eastAsiaTheme="majorEastAsia" w:hAnsiTheme="majorHAnsi" w:cstheme="majorBidi"/>
      <w:b/>
      <w:bCs/>
      <w:i/>
      <w:iCs/>
      <w:color w:val="D16349" w:themeColor="accent1"/>
      <w:sz w:val="24"/>
      <w:lang w:bidi="en-US"/>
    </w:rPr>
  </w:style>
  <w:style w:type="character" w:customStyle="1" w:styleId="CharacterStyle1">
    <w:name w:val="Character Style 1"/>
    <w:rsid w:val="007E3551"/>
    <w:rPr>
      <w:rFonts w:ascii="Arial" w:hAnsi="Arial"/>
      <w:sz w:val="22"/>
    </w:rPr>
  </w:style>
  <w:style w:type="paragraph" w:styleId="BodyText">
    <w:name w:val="Body Text"/>
    <w:basedOn w:val="Normal"/>
    <w:link w:val="BodyTextChar"/>
    <w:rsid w:val="007E3551"/>
    <w:pPr>
      <w:spacing w:after="0" w:line="240" w:lineRule="auto"/>
      <w:jc w:val="both"/>
    </w:pPr>
    <w:rPr>
      <w:rFonts w:eastAsia="Times New Roman" w:cs="Times New Roman"/>
      <w:sz w:val="22"/>
      <w:szCs w:val="20"/>
      <w:lang w:bidi="ar-SA"/>
    </w:rPr>
  </w:style>
  <w:style w:type="character" w:customStyle="1" w:styleId="BodyTextChar">
    <w:name w:val="Body Text Char"/>
    <w:basedOn w:val="DefaultParagraphFont"/>
    <w:link w:val="BodyText"/>
    <w:rsid w:val="007E3551"/>
    <w:rPr>
      <w:rFonts w:ascii="Arial" w:eastAsia="Times New Roman" w:hAnsi="Arial" w:cs="Times New Roman"/>
      <w:szCs w:val="20"/>
    </w:rPr>
  </w:style>
  <w:style w:type="character" w:styleId="CommentReference">
    <w:name w:val="annotation reference"/>
    <w:basedOn w:val="DefaultParagraphFont"/>
    <w:uiPriority w:val="99"/>
    <w:semiHidden/>
    <w:unhideWhenUsed/>
    <w:rsid w:val="007E4274"/>
    <w:rPr>
      <w:sz w:val="16"/>
      <w:szCs w:val="16"/>
    </w:rPr>
  </w:style>
  <w:style w:type="paragraph" w:styleId="CommentText">
    <w:name w:val="annotation text"/>
    <w:basedOn w:val="Normal"/>
    <w:link w:val="CommentTextChar"/>
    <w:uiPriority w:val="99"/>
    <w:semiHidden/>
    <w:unhideWhenUsed/>
    <w:rsid w:val="007E4274"/>
    <w:pPr>
      <w:spacing w:line="240" w:lineRule="auto"/>
    </w:pPr>
    <w:rPr>
      <w:sz w:val="20"/>
      <w:szCs w:val="20"/>
    </w:rPr>
  </w:style>
  <w:style w:type="character" w:customStyle="1" w:styleId="CommentTextChar">
    <w:name w:val="Comment Text Char"/>
    <w:basedOn w:val="DefaultParagraphFont"/>
    <w:link w:val="CommentText"/>
    <w:uiPriority w:val="99"/>
    <w:semiHidden/>
    <w:rsid w:val="007E4274"/>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E4274"/>
    <w:rPr>
      <w:b/>
      <w:bCs/>
    </w:rPr>
  </w:style>
  <w:style w:type="character" w:customStyle="1" w:styleId="CommentSubjectChar">
    <w:name w:val="Comment Subject Char"/>
    <w:basedOn w:val="CommentTextChar"/>
    <w:link w:val="CommentSubject"/>
    <w:uiPriority w:val="99"/>
    <w:semiHidden/>
    <w:rsid w:val="007E4274"/>
    <w:rPr>
      <w:rFonts w:ascii="Arial" w:eastAsiaTheme="minorEastAsia" w:hAnsi="Arial"/>
      <w:b/>
      <w:bCs/>
      <w:sz w:val="20"/>
      <w:szCs w:val="20"/>
      <w:lang w:bidi="en-US"/>
    </w:rPr>
  </w:style>
  <w:style w:type="character" w:styleId="Hyperlink">
    <w:name w:val="Hyperlink"/>
    <w:basedOn w:val="DefaultParagraphFont"/>
    <w:uiPriority w:val="99"/>
    <w:unhideWhenUsed/>
    <w:rsid w:val="00C433F7"/>
    <w:rPr>
      <w:b w:val="0"/>
      <w:bCs/>
      <w:strike w:val="0"/>
      <w:dstrike w:val="0"/>
      <w:color w:val="003A16"/>
      <w:u w:val="none"/>
      <w:effect w:val="none"/>
    </w:rPr>
  </w:style>
  <w:style w:type="paragraph" w:styleId="TOCHeading">
    <w:name w:val="TOC Heading"/>
    <w:basedOn w:val="Heading1"/>
    <w:next w:val="Normal"/>
    <w:uiPriority w:val="39"/>
    <w:semiHidden/>
    <w:unhideWhenUsed/>
    <w:qFormat/>
    <w:rsid w:val="00C433F7"/>
    <w:pPr>
      <w:outlineLvl w:val="9"/>
    </w:pPr>
    <w:rPr>
      <w:lang w:val="en-US" w:eastAsia="ja-JP" w:bidi="ar-SA"/>
    </w:rPr>
  </w:style>
  <w:style w:type="paragraph" w:styleId="TOC1">
    <w:name w:val="toc 1"/>
    <w:basedOn w:val="Normal"/>
    <w:next w:val="Normal"/>
    <w:autoRedefine/>
    <w:uiPriority w:val="39"/>
    <w:unhideWhenUsed/>
    <w:qFormat/>
    <w:rsid w:val="00C433F7"/>
    <w:pPr>
      <w:spacing w:after="100"/>
    </w:pPr>
  </w:style>
  <w:style w:type="paragraph" w:styleId="TOC3">
    <w:name w:val="toc 3"/>
    <w:basedOn w:val="Normal"/>
    <w:next w:val="Normal"/>
    <w:autoRedefine/>
    <w:uiPriority w:val="39"/>
    <w:unhideWhenUsed/>
    <w:rsid w:val="00C433F7"/>
    <w:pPr>
      <w:spacing w:after="100"/>
      <w:ind w:left="480"/>
    </w:pPr>
  </w:style>
  <w:style w:type="character" w:styleId="PlaceholderText">
    <w:name w:val="Placeholder Text"/>
    <w:basedOn w:val="DefaultParagraphFont"/>
    <w:uiPriority w:val="99"/>
    <w:semiHidden/>
    <w:rsid w:val="00AA54DA"/>
    <w:rPr>
      <w:color w:val="808080"/>
    </w:rPr>
  </w:style>
  <w:style w:type="table" w:styleId="TableGrid">
    <w:name w:val="Table Grid"/>
    <w:basedOn w:val="TableNormal"/>
    <w:uiPriority w:val="59"/>
    <w:rsid w:val="007A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1B1B"/>
    <w:rPr>
      <w:rFonts w:asciiTheme="majorHAnsi" w:eastAsiaTheme="majorEastAsia" w:hAnsiTheme="majorHAnsi" w:cstheme="majorBidi"/>
      <w:b/>
      <w:bCs/>
      <w:color w:val="D16349" w:themeColor="accent1"/>
      <w:sz w:val="26"/>
      <w:szCs w:val="26"/>
      <w:lang w:bidi="en-US"/>
    </w:rPr>
  </w:style>
  <w:style w:type="paragraph" w:customStyle="1" w:styleId="TableParagraph">
    <w:name w:val="Table Paragraph"/>
    <w:basedOn w:val="Normal"/>
    <w:uiPriority w:val="1"/>
    <w:qFormat/>
    <w:rsid w:val="0056130A"/>
    <w:pPr>
      <w:widowControl w:val="0"/>
      <w:spacing w:after="0" w:line="240" w:lineRule="auto"/>
    </w:pPr>
    <w:rPr>
      <w:rFonts w:asciiTheme="minorHAnsi" w:eastAsiaTheme="minorHAnsi" w:hAnsiTheme="minorHAnsi"/>
      <w:sz w:val="22"/>
      <w:lang w:val="en-US" w:bidi="ar-SA"/>
    </w:rPr>
  </w:style>
  <w:style w:type="character" w:styleId="Strong">
    <w:name w:val="Strong"/>
    <w:basedOn w:val="DefaultParagraphFont"/>
    <w:uiPriority w:val="22"/>
    <w:qFormat/>
    <w:rsid w:val="005C5D38"/>
    <w:rPr>
      <w:b/>
      <w:bCs/>
    </w:rPr>
  </w:style>
  <w:style w:type="paragraph" w:styleId="NormalWeb">
    <w:name w:val="Normal (Web)"/>
    <w:basedOn w:val="Normal"/>
    <w:uiPriority w:val="99"/>
    <w:unhideWhenUsed/>
    <w:rsid w:val="005C5D38"/>
    <w:pPr>
      <w:spacing w:before="100" w:beforeAutospacing="1" w:after="360" w:line="240" w:lineRule="auto"/>
    </w:pPr>
    <w:rPr>
      <w:rFonts w:ascii="Trebuchet MS" w:eastAsia="Times New Roman" w:hAnsi="Trebuchet MS" w:cs="Times New Roman"/>
      <w:sz w:val="21"/>
      <w:szCs w:val="21"/>
      <w:lang w:eastAsia="en-GB" w:bidi="ar-SA"/>
    </w:rPr>
  </w:style>
  <w:style w:type="table" w:styleId="GridTable1Light">
    <w:name w:val="Grid Table 1 Light"/>
    <w:basedOn w:val="TableNormal"/>
    <w:uiPriority w:val="46"/>
    <w:rsid w:val="007E5A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D07A97"/>
    <w:pPr>
      <w:spacing w:after="0" w:line="240" w:lineRule="auto"/>
    </w:pPr>
    <w:rPr>
      <w:rFonts w:ascii="Arial" w:eastAsiaTheme="minorEastAsia" w:hAnsi="Arial"/>
      <w:sz w:val="24"/>
      <w:lang w:bidi="en-US"/>
    </w:rPr>
  </w:style>
  <w:style w:type="numbering" w:customStyle="1" w:styleId="LFO24">
    <w:name w:val="LFO24"/>
    <w:rsid w:val="001261FA"/>
    <w:pPr>
      <w:numPr>
        <w:numId w:val="6"/>
      </w:numPr>
    </w:pPr>
  </w:style>
  <w:style w:type="paragraph" w:styleId="Revision">
    <w:name w:val="Revision"/>
    <w:hidden/>
    <w:uiPriority w:val="99"/>
    <w:semiHidden/>
    <w:rsid w:val="00BE4079"/>
    <w:pPr>
      <w:spacing w:after="0" w:line="240" w:lineRule="auto"/>
    </w:pPr>
    <w:rPr>
      <w:rFonts w:ascii="Arial" w:eastAsiaTheme="minorEastAsia"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4033">
      <w:bodyDiv w:val="1"/>
      <w:marLeft w:val="0"/>
      <w:marRight w:val="0"/>
      <w:marTop w:val="0"/>
      <w:marBottom w:val="0"/>
      <w:divBdr>
        <w:top w:val="none" w:sz="0" w:space="0" w:color="auto"/>
        <w:left w:val="none" w:sz="0" w:space="0" w:color="auto"/>
        <w:bottom w:val="none" w:sz="0" w:space="0" w:color="auto"/>
        <w:right w:val="none" w:sz="0" w:space="0" w:color="auto"/>
      </w:divBdr>
    </w:div>
    <w:div w:id="2232977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671">
          <w:marLeft w:val="0"/>
          <w:marRight w:val="0"/>
          <w:marTop w:val="0"/>
          <w:marBottom w:val="0"/>
          <w:divBdr>
            <w:top w:val="none" w:sz="0" w:space="0" w:color="auto"/>
            <w:left w:val="none" w:sz="0" w:space="0" w:color="auto"/>
            <w:bottom w:val="none" w:sz="0" w:space="0" w:color="auto"/>
            <w:right w:val="none" w:sz="0" w:space="0" w:color="auto"/>
          </w:divBdr>
        </w:div>
        <w:div w:id="666397672">
          <w:marLeft w:val="0"/>
          <w:marRight w:val="0"/>
          <w:marTop w:val="0"/>
          <w:marBottom w:val="0"/>
          <w:divBdr>
            <w:top w:val="none" w:sz="0" w:space="0" w:color="auto"/>
            <w:left w:val="none" w:sz="0" w:space="0" w:color="auto"/>
            <w:bottom w:val="none" w:sz="0" w:space="0" w:color="auto"/>
            <w:right w:val="none" w:sz="0" w:space="0" w:color="auto"/>
          </w:divBdr>
        </w:div>
        <w:div w:id="1377200100">
          <w:marLeft w:val="0"/>
          <w:marRight w:val="0"/>
          <w:marTop w:val="0"/>
          <w:marBottom w:val="0"/>
          <w:divBdr>
            <w:top w:val="none" w:sz="0" w:space="0" w:color="auto"/>
            <w:left w:val="none" w:sz="0" w:space="0" w:color="auto"/>
            <w:bottom w:val="none" w:sz="0" w:space="0" w:color="auto"/>
            <w:right w:val="none" w:sz="0" w:space="0" w:color="auto"/>
          </w:divBdr>
        </w:div>
        <w:div w:id="843975768">
          <w:marLeft w:val="0"/>
          <w:marRight w:val="0"/>
          <w:marTop w:val="0"/>
          <w:marBottom w:val="0"/>
          <w:divBdr>
            <w:top w:val="none" w:sz="0" w:space="0" w:color="auto"/>
            <w:left w:val="none" w:sz="0" w:space="0" w:color="auto"/>
            <w:bottom w:val="none" w:sz="0" w:space="0" w:color="auto"/>
            <w:right w:val="none" w:sz="0" w:space="0" w:color="auto"/>
          </w:divBdr>
        </w:div>
        <w:div w:id="633215001">
          <w:marLeft w:val="0"/>
          <w:marRight w:val="0"/>
          <w:marTop w:val="0"/>
          <w:marBottom w:val="0"/>
          <w:divBdr>
            <w:top w:val="none" w:sz="0" w:space="0" w:color="auto"/>
            <w:left w:val="none" w:sz="0" w:space="0" w:color="auto"/>
            <w:bottom w:val="none" w:sz="0" w:space="0" w:color="auto"/>
            <w:right w:val="none" w:sz="0" w:space="0" w:color="auto"/>
          </w:divBdr>
        </w:div>
        <w:div w:id="1989897486">
          <w:marLeft w:val="0"/>
          <w:marRight w:val="0"/>
          <w:marTop w:val="0"/>
          <w:marBottom w:val="0"/>
          <w:divBdr>
            <w:top w:val="none" w:sz="0" w:space="0" w:color="auto"/>
            <w:left w:val="none" w:sz="0" w:space="0" w:color="auto"/>
            <w:bottom w:val="none" w:sz="0" w:space="0" w:color="auto"/>
            <w:right w:val="none" w:sz="0" w:space="0" w:color="auto"/>
          </w:divBdr>
        </w:div>
        <w:div w:id="1281953243">
          <w:marLeft w:val="0"/>
          <w:marRight w:val="0"/>
          <w:marTop w:val="0"/>
          <w:marBottom w:val="0"/>
          <w:divBdr>
            <w:top w:val="none" w:sz="0" w:space="0" w:color="auto"/>
            <w:left w:val="none" w:sz="0" w:space="0" w:color="auto"/>
            <w:bottom w:val="none" w:sz="0" w:space="0" w:color="auto"/>
            <w:right w:val="none" w:sz="0" w:space="0" w:color="auto"/>
          </w:divBdr>
        </w:div>
        <w:div w:id="598026761">
          <w:marLeft w:val="0"/>
          <w:marRight w:val="0"/>
          <w:marTop w:val="0"/>
          <w:marBottom w:val="0"/>
          <w:divBdr>
            <w:top w:val="none" w:sz="0" w:space="0" w:color="auto"/>
            <w:left w:val="none" w:sz="0" w:space="0" w:color="auto"/>
            <w:bottom w:val="none" w:sz="0" w:space="0" w:color="auto"/>
            <w:right w:val="none" w:sz="0" w:space="0" w:color="auto"/>
          </w:divBdr>
        </w:div>
        <w:div w:id="951128416">
          <w:marLeft w:val="0"/>
          <w:marRight w:val="0"/>
          <w:marTop w:val="0"/>
          <w:marBottom w:val="0"/>
          <w:divBdr>
            <w:top w:val="none" w:sz="0" w:space="0" w:color="auto"/>
            <w:left w:val="none" w:sz="0" w:space="0" w:color="auto"/>
            <w:bottom w:val="none" w:sz="0" w:space="0" w:color="auto"/>
            <w:right w:val="none" w:sz="0" w:space="0" w:color="auto"/>
          </w:divBdr>
        </w:div>
      </w:divsChild>
    </w:div>
    <w:div w:id="786120556">
      <w:bodyDiv w:val="1"/>
      <w:marLeft w:val="0"/>
      <w:marRight w:val="0"/>
      <w:marTop w:val="0"/>
      <w:marBottom w:val="0"/>
      <w:divBdr>
        <w:top w:val="none" w:sz="0" w:space="0" w:color="auto"/>
        <w:left w:val="none" w:sz="0" w:space="0" w:color="auto"/>
        <w:bottom w:val="none" w:sz="0" w:space="0" w:color="auto"/>
        <w:right w:val="none" w:sz="0" w:space="0" w:color="auto"/>
      </w:divBdr>
      <w:divsChild>
        <w:div w:id="1552839335">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60620156">
          <w:marLeft w:val="0"/>
          <w:marRight w:val="0"/>
          <w:marTop w:val="0"/>
          <w:marBottom w:val="0"/>
          <w:divBdr>
            <w:top w:val="none" w:sz="0" w:space="0" w:color="auto"/>
            <w:left w:val="none" w:sz="0" w:space="0" w:color="auto"/>
            <w:bottom w:val="none" w:sz="0" w:space="0" w:color="auto"/>
            <w:right w:val="none" w:sz="0" w:space="0" w:color="auto"/>
          </w:divBdr>
        </w:div>
      </w:divsChild>
    </w:div>
    <w:div w:id="1018657633">
      <w:bodyDiv w:val="1"/>
      <w:marLeft w:val="0"/>
      <w:marRight w:val="0"/>
      <w:marTop w:val="0"/>
      <w:marBottom w:val="0"/>
      <w:divBdr>
        <w:top w:val="none" w:sz="0" w:space="0" w:color="auto"/>
        <w:left w:val="none" w:sz="0" w:space="0" w:color="auto"/>
        <w:bottom w:val="none" w:sz="0" w:space="0" w:color="auto"/>
        <w:right w:val="none" w:sz="0" w:space="0" w:color="auto"/>
      </w:divBdr>
      <w:divsChild>
        <w:div w:id="330105102">
          <w:marLeft w:val="0"/>
          <w:marRight w:val="0"/>
          <w:marTop w:val="0"/>
          <w:marBottom w:val="0"/>
          <w:divBdr>
            <w:top w:val="none" w:sz="0" w:space="0" w:color="auto"/>
            <w:left w:val="none" w:sz="0" w:space="0" w:color="auto"/>
            <w:bottom w:val="none" w:sz="0" w:space="0" w:color="auto"/>
            <w:right w:val="none" w:sz="0" w:space="0" w:color="auto"/>
          </w:divBdr>
        </w:div>
        <w:div w:id="48655446">
          <w:marLeft w:val="0"/>
          <w:marRight w:val="0"/>
          <w:marTop w:val="0"/>
          <w:marBottom w:val="0"/>
          <w:divBdr>
            <w:top w:val="none" w:sz="0" w:space="0" w:color="auto"/>
            <w:left w:val="none" w:sz="0" w:space="0" w:color="auto"/>
            <w:bottom w:val="none" w:sz="0" w:space="0" w:color="auto"/>
            <w:right w:val="none" w:sz="0" w:space="0" w:color="auto"/>
          </w:divBdr>
        </w:div>
      </w:divsChild>
    </w:div>
    <w:div w:id="1529876144">
      <w:bodyDiv w:val="1"/>
      <w:marLeft w:val="0"/>
      <w:marRight w:val="0"/>
      <w:marTop w:val="0"/>
      <w:marBottom w:val="0"/>
      <w:divBdr>
        <w:top w:val="none" w:sz="0" w:space="0" w:color="auto"/>
        <w:left w:val="none" w:sz="0" w:space="0" w:color="auto"/>
        <w:bottom w:val="none" w:sz="0" w:space="0" w:color="auto"/>
        <w:right w:val="none" w:sz="0" w:space="0" w:color="auto"/>
      </w:divBdr>
      <w:divsChild>
        <w:div w:id="1643077778">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1741367415">
      <w:bodyDiv w:val="1"/>
      <w:marLeft w:val="0"/>
      <w:marRight w:val="0"/>
      <w:marTop w:val="0"/>
      <w:marBottom w:val="0"/>
      <w:divBdr>
        <w:top w:val="none" w:sz="0" w:space="0" w:color="auto"/>
        <w:left w:val="none" w:sz="0" w:space="0" w:color="auto"/>
        <w:bottom w:val="none" w:sz="0" w:space="0" w:color="auto"/>
        <w:right w:val="none" w:sz="0" w:space="0" w:color="auto"/>
      </w:divBdr>
    </w:div>
    <w:div w:id="1934165480">
      <w:bodyDiv w:val="1"/>
      <w:marLeft w:val="0"/>
      <w:marRight w:val="0"/>
      <w:marTop w:val="0"/>
      <w:marBottom w:val="0"/>
      <w:divBdr>
        <w:top w:val="none" w:sz="0" w:space="0" w:color="auto"/>
        <w:left w:val="none" w:sz="0" w:space="0" w:color="auto"/>
        <w:bottom w:val="none" w:sz="0" w:space="0" w:color="auto"/>
        <w:right w:val="none" w:sz="0" w:space="0" w:color="auto"/>
      </w:divBdr>
    </w:div>
    <w:div w:id="1955549691">
      <w:bodyDiv w:val="1"/>
      <w:marLeft w:val="0"/>
      <w:marRight w:val="0"/>
      <w:marTop w:val="0"/>
      <w:marBottom w:val="0"/>
      <w:divBdr>
        <w:top w:val="none" w:sz="0" w:space="0" w:color="auto"/>
        <w:left w:val="none" w:sz="0" w:space="0" w:color="auto"/>
        <w:bottom w:val="none" w:sz="0" w:space="0" w:color="auto"/>
        <w:right w:val="none" w:sz="0" w:space="0" w:color="auto"/>
      </w:divBdr>
      <w:divsChild>
        <w:div w:id="378364434">
          <w:marLeft w:val="0"/>
          <w:marRight w:val="0"/>
          <w:marTop w:val="0"/>
          <w:marBottom w:val="0"/>
          <w:divBdr>
            <w:top w:val="none" w:sz="0" w:space="0" w:color="auto"/>
            <w:left w:val="none" w:sz="0" w:space="0" w:color="auto"/>
            <w:bottom w:val="none" w:sz="0" w:space="0" w:color="auto"/>
            <w:right w:val="none" w:sz="0" w:space="0" w:color="auto"/>
          </w:divBdr>
          <w:divsChild>
            <w:div w:id="484979356">
              <w:marLeft w:val="0"/>
              <w:marRight w:val="0"/>
              <w:marTop w:val="0"/>
              <w:marBottom w:val="0"/>
              <w:divBdr>
                <w:top w:val="none" w:sz="0" w:space="0" w:color="auto"/>
                <w:left w:val="none" w:sz="0" w:space="0" w:color="auto"/>
                <w:bottom w:val="none" w:sz="0" w:space="0" w:color="auto"/>
                <w:right w:val="none" w:sz="0" w:space="0" w:color="auto"/>
              </w:divBdr>
              <w:divsChild>
                <w:div w:id="2015180618">
                  <w:marLeft w:val="0"/>
                  <w:marRight w:val="0"/>
                  <w:marTop w:val="0"/>
                  <w:marBottom w:val="0"/>
                  <w:divBdr>
                    <w:top w:val="none" w:sz="0" w:space="0" w:color="auto"/>
                    <w:left w:val="none" w:sz="0" w:space="0" w:color="auto"/>
                    <w:bottom w:val="none" w:sz="0" w:space="0" w:color="auto"/>
                    <w:right w:val="none" w:sz="0" w:space="0" w:color="auto"/>
                  </w:divBdr>
                  <w:divsChild>
                    <w:div w:id="1974601441">
                      <w:marLeft w:val="0"/>
                      <w:marRight w:val="0"/>
                      <w:marTop w:val="0"/>
                      <w:marBottom w:val="0"/>
                      <w:divBdr>
                        <w:top w:val="none" w:sz="0" w:space="0" w:color="auto"/>
                        <w:left w:val="none" w:sz="0" w:space="0" w:color="auto"/>
                        <w:bottom w:val="none" w:sz="0" w:space="0" w:color="auto"/>
                        <w:right w:val="none" w:sz="0" w:space="0" w:color="auto"/>
                      </w:divBdr>
                      <w:divsChild>
                        <w:div w:id="1949852609">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2016808006">
      <w:bodyDiv w:val="1"/>
      <w:marLeft w:val="0"/>
      <w:marRight w:val="0"/>
      <w:marTop w:val="0"/>
      <w:marBottom w:val="0"/>
      <w:divBdr>
        <w:top w:val="none" w:sz="0" w:space="0" w:color="auto"/>
        <w:left w:val="none" w:sz="0" w:space="0" w:color="auto"/>
        <w:bottom w:val="none" w:sz="0" w:space="0" w:color="auto"/>
        <w:right w:val="none" w:sz="0" w:space="0" w:color="auto"/>
      </w:divBdr>
      <w:divsChild>
        <w:div w:id="646781368">
          <w:marLeft w:val="0"/>
          <w:marRight w:val="0"/>
          <w:marTop w:val="0"/>
          <w:marBottom w:val="0"/>
          <w:divBdr>
            <w:top w:val="none" w:sz="0" w:space="0" w:color="auto"/>
            <w:left w:val="none" w:sz="0" w:space="0" w:color="auto"/>
            <w:bottom w:val="none" w:sz="0" w:space="0" w:color="auto"/>
            <w:right w:val="none" w:sz="0" w:space="0" w:color="auto"/>
          </w:divBdr>
        </w:div>
        <w:div w:id="8040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contact-dfe" TargetMode="External"/><Relationship Id="rId26" Type="http://schemas.openxmlformats.org/officeDocument/2006/relationships/hyperlink" Target="mailto:dpo@brent.gov.uk" TargetMode="External"/><Relationship Id="rId3" Type="http://schemas.openxmlformats.org/officeDocument/2006/relationships/customXml" Target="../customXml/item3.xml"/><Relationship Id="rId21" Type="http://schemas.openxmlformats.org/officeDocument/2006/relationships/hyperlink" Target="mailto:dpo@brent.gov.uk"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gov.uk/government/publications/national-pupil-database-requests-received" TargetMode="External"/><Relationship Id="rId25" Type="http://schemas.openxmlformats.org/officeDocument/2006/relationships/hyperlink" Target="mailto:dpo@brent.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dpo@brent.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co.org.uk"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yperlink" Target="mailto:dpo@brent.gov.uk" TargetMode="External"/><Relationship Id="rId28" Type="http://schemas.openxmlformats.org/officeDocument/2006/relationships/hyperlink" Target="mailto:dpo@brent.gov.uk" TargetMode="External"/><Relationship Id="rId10" Type="http://schemas.openxmlformats.org/officeDocument/2006/relationships/footnotes" Target="footnotes.xml"/><Relationship Id="rId19" Type="http://schemas.openxmlformats.org/officeDocument/2006/relationships/hyperlink" Target="http://www.ico.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dpo@brent.gov.uk" TargetMode="External"/><Relationship Id="rId22" Type="http://schemas.openxmlformats.org/officeDocument/2006/relationships/hyperlink" Target="mailto:dpo@brent.gov.uk" TargetMode="External"/><Relationship Id="rId27" Type="http://schemas.openxmlformats.org/officeDocument/2006/relationships/hyperlink" Target="https://ico.org.uk/concerns/" TargetMode="Externa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CC03A04D34D0DA94CDBF31C671276"/>
        <w:category>
          <w:name w:val="General"/>
          <w:gallery w:val="placeholder"/>
        </w:category>
        <w:types>
          <w:type w:val="bbPlcHdr"/>
        </w:types>
        <w:behaviors>
          <w:behavior w:val="content"/>
        </w:behaviors>
        <w:guid w:val="{0B4822DD-6781-4E64-9040-688911D01002}"/>
      </w:docPartPr>
      <w:docPartBody>
        <w:p w:rsidR="00FA62E4" w:rsidRDefault="00FA62E4" w:rsidP="00FA62E4">
          <w:pPr>
            <w:pStyle w:val="552CC03A04D34D0DA94CDBF31C671276"/>
          </w:pPr>
          <w:r w:rsidRPr="00AC1F3E">
            <w:rPr>
              <w:rStyle w:val="PlaceholderText"/>
            </w:rPr>
            <w:t>[Title]</w:t>
          </w:r>
        </w:p>
      </w:docPartBody>
    </w:docPart>
    <w:docPart>
      <w:docPartPr>
        <w:name w:val="24D830D138C647E0A5F8B72E7102F5F0"/>
        <w:category>
          <w:name w:val="General"/>
          <w:gallery w:val="placeholder"/>
        </w:category>
        <w:types>
          <w:type w:val="bbPlcHdr"/>
        </w:types>
        <w:behaviors>
          <w:behavior w:val="content"/>
        </w:behaviors>
        <w:guid w:val="{B8237573-10EF-4F21-8606-1F100434FD62}"/>
      </w:docPartPr>
      <w:docPartBody>
        <w:p w:rsidR="00FA62E4" w:rsidRDefault="00FA62E4" w:rsidP="00FA62E4">
          <w:pPr>
            <w:pStyle w:val="24D830D138C647E0A5F8B72E7102F5F0"/>
          </w:pPr>
          <w:r w:rsidRPr="006063A0">
            <w:rPr>
              <w:rStyle w:val="PlaceholderText"/>
            </w:rPr>
            <w:t>[Information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4"/>
    <w:rsid w:val="00DE58FF"/>
    <w:rsid w:val="00FA62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2E4"/>
    <w:rPr>
      <w:color w:val="808080"/>
    </w:rPr>
  </w:style>
  <w:style w:type="paragraph" w:customStyle="1" w:styleId="552CC03A04D34D0DA94CDBF31C671276">
    <w:name w:val="552CC03A04D34D0DA94CDBF31C671276"/>
    <w:rsid w:val="00FA62E4"/>
  </w:style>
  <w:style w:type="paragraph" w:customStyle="1" w:styleId="24D830D138C647E0A5F8B72E7102F5F0">
    <w:name w:val="24D830D138C647E0A5F8B72E7102F5F0"/>
    <w:rsid w:val="00FA6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G document" ma:contentTypeID="0x010100D6D2B9D16659F44B9BBB3DD93A20412A00F42685F9C4247A43B1D82DF570277765" ma:contentTypeVersion="5" ma:contentTypeDescription="Information relating to the governance framework for information and compliance with national standard. Retain 3 years after superseded" ma:contentTypeScope="" ma:versionID="251165e91be9c68d30645878d5a44537">
  <xsd:schema xmlns:xsd="http://www.w3.org/2001/XMLSchema" xmlns:xs="http://www.w3.org/2001/XMLSchema" xmlns:p="http://schemas.microsoft.com/office/2006/metadata/properties" xmlns:ns2="146ab5b7-5a96-41aa-9f34-d7aa5b600ace" targetNamespace="http://schemas.microsoft.com/office/2006/metadata/properties" ma:root="true" ma:fieldsID="a70c038ea3157f5d641bfd0a50862ef4" ns2:_="">
    <xsd:import namespace="146ab5b7-5a96-41aa-9f34-d7aa5b600ace"/>
    <xsd:element name="properties">
      <xsd:complexType>
        <xsd:sequence>
          <xsd:element name="documentManagement">
            <xsd:complexType>
              <xsd:all>
                <xsd:element ref="ns2:InformationDescription" minOccurs="0"/>
                <xsd:element ref="ns2:IG_x0020_document_x0020_type" minOccurs="0"/>
                <xsd:element ref="ns2:Year" minOccurs="0"/>
                <xsd:element ref="ns2:BrentCategoryTaxHTField0" minOccurs="0"/>
                <xsd:element ref="ns2:TaxCatchAll" minOccurs="0"/>
                <xsd:element ref="ns2:TaxCatchAllLabel" minOccurs="0"/>
                <xsd:element ref="ns2:ne7a812817bc4c69b178115298e3297d" minOccurs="0"/>
                <xsd:element ref="ns2:Uni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b5b7-5a96-41aa-9f34-d7aa5b600ace" elementFormDefault="qualified">
    <xsd:import namespace="http://schemas.microsoft.com/office/2006/documentManagement/types"/>
    <xsd:import namespace="http://schemas.microsoft.com/office/infopath/2007/PartnerControls"/>
    <xsd:element name="InformationDescription" ma:index="2" nillable="true" ma:displayName="Information description" ma:internalName="InformationDescription">
      <xsd:simpleType>
        <xsd:restriction base="dms:Text">
          <xsd:maxLength value="255"/>
        </xsd:restriction>
      </xsd:simpleType>
    </xsd:element>
    <xsd:element name="IG_x0020_document_x0020_type" ma:index="3" nillable="true" ma:displayName="IG document type" ma:format="Dropdown" ma:internalName="IG_x0020_document_x0020_type" ma:readOnly="false">
      <xsd:simpleType>
        <xsd:restriction base="dms:Choice">
          <xsd:enumeration value="Published document"/>
          <xsd:enumeration value="Published form"/>
          <xsd:enumeration value="Published guidance"/>
          <xsd:enumeration value="Published policy"/>
          <xsd:enumeration value="Published resource"/>
          <xsd:enumeration value="Draft document"/>
          <xsd:enumeration value="Draft form"/>
          <xsd:enumeration value="Draft guidance"/>
          <xsd:enumeration value="Draft policy"/>
          <xsd:enumeration value="Draft resource"/>
        </xsd:restriction>
      </xsd:simpleType>
    </xsd:element>
    <xsd:element name="Year" ma:index="4" nillable="true" ma:displayName="Year" ma:internalName="Year">
      <xsd:simpleType>
        <xsd:restriction base="dms:Text">
          <xsd:maxLength value="9"/>
        </xsd:restriction>
      </xsd:simpleType>
    </xsd:element>
    <xsd:element name="BrentCategoryTaxHTField0" ma:index="11" ma:taxonomy="true" ma:internalName="BrentCategoryTaxHTField0" ma:taxonomyFieldName="BrentCategory" ma:displayName="Brent category" ma:default="" ma:fieldId="{ff51b965-31c9-4f33-94c6-2fab92969f2b}" ma:sspId="ea0e2861-8405-4acb-942d-d66ec4a1b891" ma:termSetId="981c1e7d-b408-4025-9313-6ce80f935a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3a78aab-8621-43b8-b041-abd4224b42fa}" ma:internalName="TaxCatchAll" ma:showField="CatchAllData"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3a78aab-8621-43b8-b041-abd4224b42fa}" ma:internalName="TaxCatchAllLabel" ma:readOnly="true" ma:showField="CatchAllDataLabel"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ne7a812817bc4c69b178115298e3297d" ma:index="15" ma:taxonomy="true" ma:internalName="ne7a812817bc4c69b178115298e3297d" ma:taxonomyFieldName="Sensitivity_x0020_class" ma:displayName="Sensitivity class" ma:default="" ma:fieldId="{7e7a8128-17bc-4c69-b178-115298e3297d}" ma:sspId="ea0e2861-8405-4acb-942d-d66ec4a1b891" ma:termSetId="ef7aeebb-f34a-419e-bb5d-eb6de311fe99" ma:anchorId="00000000-0000-0000-0000-000000000000" ma:open="false" ma:isKeyword="false">
      <xsd:complexType>
        <xsd:sequence>
          <xsd:element ref="pc:Terms" minOccurs="0" maxOccurs="1"/>
        </xsd:sequence>
      </xsd:complexType>
    </xsd:element>
    <xsd:element name="UnitTaxHTField0" ma:index="17" ma:taxonomy="true" ma:internalName="UnitTaxHTField0" ma:taxonomyFieldName="Unit" ma:displayName="My unit" ma:default="" ma:fieldId="{1c2cb24c-9685-48ad-8fff-6a5e0e461abd}" ma:sspId="ea0e2861-8405-4acb-942d-d66ec4a1b891" ma:termSetId="2dbcb0fc-701c-4d39-92af-2ad42fa2b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a0e2861-8405-4acb-942d-d66ec4a1b891" ContentTypeId="0x010100D6D2B9D16659F44B9BBB3DD93A20412A" PreviousValue="false"/>
</file>

<file path=customXml/item3.xml><?xml version="1.0" encoding="utf-8"?>
<p:properties xmlns:p="http://schemas.microsoft.com/office/2006/metadata/properties" xmlns:xsi="http://www.w3.org/2001/XMLSchema-instance" xmlns:pc="http://schemas.microsoft.com/office/infopath/2007/PartnerControls">
  <documentManagement>
    <BrentCategoryTaxHTField0 xmlns="146ab5b7-5a96-41aa-9f34-d7aa5b600ace">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28388bf7-63be-4960-985b-1a1dae6611f2</TermId>
        </TermInfo>
      </Terms>
    </BrentCategoryTaxHTField0>
    <UnitTaxHTField0 xmlns="146ab5b7-5a96-41aa-9f34-d7aa5b600ace">
      <Terms xmlns="http://schemas.microsoft.com/office/infopath/2007/PartnerControls">
        <TermInfo xmlns="http://schemas.microsoft.com/office/infopath/2007/PartnerControls">
          <TermName xmlns="http://schemas.microsoft.com/office/infopath/2007/PartnerControls">Information Governance Group</TermName>
          <TermId xmlns="http://schemas.microsoft.com/office/infopath/2007/PartnerControls">a876f447-1cc5-40a2-85e0-88a6633976ee</TermId>
        </TermInfo>
      </Terms>
    </UnitTaxHTField0>
    <Year xmlns="146ab5b7-5a96-41aa-9f34-d7aa5b600ace">2017-2018</Year>
    <InformationDescription xmlns="146ab5b7-5a96-41aa-9f34-d7aa5b600ace">Version 1 – March 2018</InformationDescription>
    <TaxCatchAll xmlns="146ab5b7-5a96-41aa-9f34-d7aa5b600ace">
      <Value>107</Value>
      <Value>106</Value>
      <Value>1</Value>
    </TaxCatchAll>
    <ne7a812817bc4c69b178115298e3297d xmlns="146ab5b7-5a96-41aa-9f34-d7aa5b600ace">
      <Terms xmlns="http://schemas.microsoft.com/office/infopath/2007/PartnerControls">
        <TermInfo xmlns="http://schemas.microsoft.com/office/infopath/2007/PartnerControls">
          <TermName xmlns="http://schemas.microsoft.com/office/infopath/2007/PartnerControls">Due Care</TermName>
          <TermId xmlns="http://schemas.microsoft.com/office/infopath/2007/PartnerControls">81be2d86-210b-44b4-ad46-d513a12b940c</TermId>
        </TermInfo>
      </Terms>
    </ne7a812817bc4c69b178115298e3297d>
    <IG_x0020_document_x0020_type xmlns="146ab5b7-5a96-41aa-9f34-d7aa5b600ace">Published resource</IG_x0020_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E40A-82F8-4596-8E5F-D7875B2F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b5b7-5a96-41aa-9f34-d7aa5b60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E1318-1864-4F38-96AE-F56571F5B8D8}">
  <ds:schemaRefs>
    <ds:schemaRef ds:uri="Microsoft.SharePoint.Taxonomy.ContentTypeSync"/>
  </ds:schemaRefs>
</ds:datastoreItem>
</file>

<file path=customXml/itemProps3.xml><?xml version="1.0" encoding="utf-8"?>
<ds:datastoreItem xmlns:ds="http://schemas.openxmlformats.org/officeDocument/2006/customXml" ds:itemID="{F488C13B-64F1-4C05-B99E-575F0CBE7F76}">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146ab5b7-5a96-41aa-9f34-d7aa5b600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8B48D7D-17B8-41A8-824E-3E44328C505A}">
  <ds:schemaRefs>
    <ds:schemaRef ds:uri="http://schemas.microsoft.com/sharepoint/v3/contenttype/forms"/>
  </ds:schemaRefs>
</ds:datastoreItem>
</file>

<file path=customXml/itemProps5.xml><?xml version="1.0" encoding="utf-8"?>
<ds:datastoreItem xmlns:ds="http://schemas.openxmlformats.org/officeDocument/2006/customXml" ds:itemID="{3C748691-1204-4B6E-A038-114CD960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3DBE73D9</Template>
  <TotalTime>0</TotalTime>
  <Pages>8</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Privacy Notice</vt:lpstr>
    </vt:vector>
  </TitlesOfParts>
  <Company>London Borough of Brent</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Information Governance Group</dc:creator>
  <cp:lastModifiedBy>Jasera JAGANESAN</cp:lastModifiedBy>
  <cp:revision>2</cp:revision>
  <dcterms:created xsi:type="dcterms:W3CDTF">2018-05-15T14:49:00Z</dcterms:created>
  <dcterms:modified xsi:type="dcterms:W3CDTF">2018-05-15T14:49:00Z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0x010100D6D2B9D16659F44B9BBB3DD93A20412A00F42685F9C4247A43B1D82DF570277765</vt:lpwstr>
  </property>
  <property fmtid="{D5CDD505-2E9C-101B-9397-08002B2CF9AE}" pid="3" name="Sensitivity class">
    <vt:lpwstr>1;#Due Care|81be2d86-210b-44b4-ad46-d513a12b940c</vt:lpwstr>
  </property>
  <property fmtid="{D5CDD505-2E9C-101B-9397-08002B2CF9AE}" pid="4" name="BrentCategory">
    <vt:lpwstr>106;#Policies and procedures|28388bf7-63be-4960-985b-1a1dae6611f2</vt:lpwstr>
  </property>
  <property fmtid="{D5CDD505-2E9C-101B-9397-08002B2CF9AE}" pid="5" name="Unit">
    <vt:lpwstr>107;#Information Governance Group|a876f447-1cc5-40a2-85e0-88a6633976ee</vt:lpwstr>
  </property>
</Properties>
</file>