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23FB3" w:rsidRDefault="00B047D9">
      <w:pPr>
        <w:jc w:val="center"/>
        <w:rPr>
          <w:b/>
          <w:sz w:val="24"/>
          <w:szCs w:val="24"/>
          <w:highlight w:val="white"/>
          <w:u w:val="single"/>
        </w:rPr>
      </w:pPr>
      <w:r>
        <w:rPr>
          <w:b/>
          <w:sz w:val="24"/>
          <w:szCs w:val="24"/>
          <w:highlight w:val="white"/>
          <w:u w:val="single"/>
        </w:rPr>
        <w:t xml:space="preserve">Premier League Enterprise Challenge Regional Finals 2019: </w:t>
      </w:r>
      <w:r>
        <w:rPr>
          <w:b/>
          <w:sz w:val="24"/>
          <w:szCs w:val="24"/>
          <w:highlight w:val="white"/>
          <w:u w:val="single"/>
        </w:rPr>
        <w:br/>
        <w:t>The Results!</w:t>
      </w:r>
    </w:p>
    <w:p w:rsidR="00723FB3" w:rsidRDefault="00723FB3">
      <w:pPr>
        <w:jc w:val="center"/>
        <w:rPr>
          <w:sz w:val="24"/>
          <w:szCs w:val="24"/>
          <w:highlight w:val="white"/>
        </w:rPr>
      </w:pPr>
    </w:p>
    <w:p w:rsidR="00723FB3" w:rsidRDefault="00B047D9">
      <w:pPr>
        <w:jc w:val="center"/>
        <w:rPr>
          <w:sz w:val="24"/>
          <w:szCs w:val="24"/>
          <w:highlight w:val="white"/>
        </w:rPr>
      </w:pPr>
      <w:r>
        <w:rPr>
          <w:noProof/>
          <w:sz w:val="24"/>
          <w:szCs w:val="24"/>
          <w:highlight w:val="white"/>
        </w:rPr>
        <w:drawing>
          <wp:inline distT="114300" distB="114300" distL="114300" distR="114300">
            <wp:extent cx="5734050" cy="3606800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606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23FB3" w:rsidRDefault="00723FB3">
      <w:pPr>
        <w:rPr>
          <w:sz w:val="24"/>
          <w:szCs w:val="24"/>
          <w:highlight w:val="white"/>
        </w:rPr>
      </w:pPr>
    </w:p>
    <w:p w:rsidR="00723FB3" w:rsidRDefault="00B047D9">
      <w:pPr>
        <w:rPr>
          <w:sz w:val="24"/>
          <w:szCs w:val="24"/>
          <w:highlight w:val="white"/>
        </w:rPr>
      </w:pPr>
      <w:bookmarkStart w:id="0" w:name="_GoBack"/>
      <w:r>
        <w:rPr>
          <w:sz w:val="24"/>
          <w:szCs w:val="24"/>
          <w:highlight w:val="white"/>
        </w:rPr>
        <w:t xml:space="preserve">Five students from Year 10 </w:t>
      </w:r>
      <w:r>
        <w:rPr>
          <w:sz w:val="24"/>
          <w:szCs w:val="24"/>
          <w:highlight w:val="white"/>
        </w:rPr>
        <w:t>made the trip to The American Express Community Stadium on 30</w:t>
      </w:r>
      <w:r w:rsidRPr="00B047D9">
        <w:rPr>
          <w:sz w:val="24"/>
          <w:szCs w:val="24"/>
          <w:highlight w:val="white"/>
          <w:vertAlign w:val="superscript"/>
        </w:rPr>
        <w:t>th</w:t>
      </w:r>
      <w:r>
        <w:rPr>
          <w:sz w:val="24"/>
          <w:szCs w:val="24"/>
          <w:highlight w:val="white"/>
        </w:rPr>
        <w:t xml:space="preserve"> January 2019 </w:t>
      </w:r>
      <w:r>
        <w:rPr>
          <w:sz w:val="24"/>
          <w:szCs w:val="24"/>
          <w:highlight w:val="white"/>
        </w:rPr>
        <w:t xml:space="preserve">after being selected to represent QPR FC at the Premier League Enterprise Challenge Regional Finals 2018-19. </w:t>
      </w:r>
    </w:p>
    <w:p w:rsidR="00723FB3" w:rsidRDefault="00723FB3">
      <w:pPr>
        <w:rPr>
          <w:sz w:val="24"/>
          <w:szCs w:val="24"/>
          <w:highlight w:val="white"/>
        </w:rPr>
      </w:pPr>
    </w:p>
    <w:p w:rsidR="00723FB3" w:rsidRDefault="00B047D9">
      <w:pPr>
        <w:rPr>
          <w:color w:val="333333"/>
          <w:sz w:val="24"/>
          <w:szCs w:val="24"/>
          <w:highlight w:val="white"/>
        </w:rPr>
      </w:pPr>
      <w:r>
        <w:rPr>
          <w:color w:val="231F20"/>
          <w:sz w:val="24"/>
          <w:szCs w:val="24"/>
          <w:highlight w:val="white"/>
        </w:rPr>
        <w:t>Now in its tenth year, the P</w:t>
      </w:r>
      <w:r>
        <w:rPr>
          <w:color w:val="231F20"/>
          <w:sz w:val="24"/>
          <w:szCs w:val="24"/>
          <w:highlight w:val="white"/>
        </w:rPr>
        <w:t>remier League Enterprise Challenge is delivered in partnership with Sport Relief.  T</w:t>
      </w:r>
      <w:r>
        <w:rPr>
          <w:color w:val="231F20"/>
          <w:sz w:val="24"/>
          <w:szCs w:val="24"/>
          <w:highlight w:val="white"/>
        </w:rPr>
        <w:t>he programme aims to inspire young people to engage positively in education and raise awareness of the world of work, through the power of Premier League football clubs.</w:t>
      </w:r>
    </w:p>
    <w:p w:rsidR="00723FB3" w:rsidRDefault="00723FB3">
      <w:pPr>
        <w:rPr>
          <w:color w:val="333333"/>
          <w:sz w:val="24"/>
          <w:szCs w:val="24"/>
          <w:highlight w:val="white"/>
        </w:rPr>
      </w:pPr>
    </w:p>
    <w:p w:rsidR="00723FB3" w:rsidRDefault="00B047D9">
      <w:pPr>
        <w:rPr>
          <w:sz w:val="24"/>
          <w:szCs w:val="24"/>
          <w:highlight w:val="white"/>
        </w:rPr>
      </w:pPr>
      <w:r>
        <w:rPr>
          <w:color w:val="333333"/>
          <w:sz w:val="24"/>
          <w:szCs w:val="24"/>
          <w:highlight w:val="white"/>
        </w:rPr>
        <w:t>Pr</w:t>
      </w:r>
      <w:r>
        <w:rPr>
          <w:color w:val="333333"/>
          <w:sz w:val="24"/>
          <w:szCs w:val="24"/>
          <w:highlight w:val="white"/>
        </w:rPr>
        <w:t xml:space="preserve">eston Manor School students have been working with QPR in the Community Trust for the past six weeks to develop their Business plan of engaging young adult supporters aged 18-23 years old. They also had to ensure their preparations covered other key areas </w:t>
      </w:r>
      <w:r>
        <w:rPr>
          <w:color w:val="333333"/>
          <w:sz w:val="24"/>
          <w:szCs w:val="24"/>
          <w:highlight w:val="white"/>
        </w:rPr>
        <w:t>of the programme set by The Premier League.</w:t>
      </w:r>
    </w:p>
    <w:p w:rsidR="00723FB3" w:rsidRDefault="00723FB3">
      <w:pPr>
        <w:rPr>
          <w:sz w:val="24"/>
          <w:szCs w:val="24"/>
          <w:highlight w:val="white"/>
        </w:rPr>
      </w:pPr>
    </w:p>
    <w:p w:rsidR="00723FB3" w:rsidRDefault="00B047D9">
      <w:pPr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After much deliberation, the Judges returned to announce Preston Manor School as Premier League Enterprise Challenge Play-off 6 Regional Finals Winners.</w:t>
      </w:r>
    </w:p>
    <w:p w:rsidR="00723FB3" w:rsidRDefault="00723FB3">
      <w:pPr>
        <w:rPr>
          <w:sz w:val="24"/>
          <w:szCs w:val="24"/>
          <w:highlight w:val="white"/>
        </w:rPr>
      </w:pPr>
    </w:p>
    <w:p w:rsidR="00723FB3" w:rsidRDefault="00B047D9">
      <w:pPr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Preston Manor School will now represent QPR FC at the Pre</w:t>
      </w:r>
      <w:r>
        <w:rPr>
          <w:sz w:val="24"/>
          <w:szCs w:val="24"/>
          <w:highlight w:val="white"/>
        </w:rPr>
        <w:t xml:space="preserve">mier League Enterprise Challenge National Finals to be held at the prestigious Ernst &amp; Young office in Central London on the 18th of March 2019.  </w:t>
      </w:r>
    </w:p>
    <w:bookmarkEnd w:id="0"/>
    <w:p w:rsidR="00723FB3" w:rsidRDefault="00723FB3"/>
    <w:p w:rsidR="00723FB3" w:rsidRDefault="00B047D9">
      <w:r>
        <w:rPr>
          <w:noProof/>
        </w:rPr>
        <w:lastRenderedPageBreak/>
        <w:drawing>
          <wp:inline distT="114300" distB="114300" distL="114300" distR="114300">
            <wp:extent cx="5734050" cy="4018200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 b="7689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018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723FB3">
      <w:pgSz w:w="11906" w:h="16838"/>
      <w:pgMar w:top="992" w:right="1440" w:bottom="283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FB3"/>
    <w:rsid w:val="00723FB3"/>
    <w:rsid w:val="00B0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6C020"/>
  <w15:docId w15:val="{DB878E57-4F51-47C1-8780-73E5368E7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82A788EE</Template>
  <TotalTime>1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Floreat Education Trust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Graham</dc:creator>
  <cp:lastModifiedBy>Daniel Graham</cp:lastModifiedBy>
  <cp:revision>2</cp:revision>
  <dcterms:created xsi:type="dcterms:W3CDTF">2019-02-06T16:35:00Z</dcterms:created>
  <dcterms:modified xsi:type="dcterms:W3CDTF">2019-02-06T16:35:00Z</dcterms:modified>
</cp:coreProperties>
</file>